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ED" w:rsidRDefault="00CF6CED" w:rsidP="00CF6CED">
      <w:pPr>
        <w:pStyle w:val="Standard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УТВЕРЖДАЮ</w:t>
      </w:r>
    </w:p>
    <w:p w:rsidR="00CF6CED" w:rsidRDefault="00CF6CED" w:rsidP="00CF6CED">
      <w:pPr>
        <w:pStyle w:val="Standard"/>
        <w:ind w:left="5386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  __________________</w:t>
      </w:r>
    </w:p>
    <w:p w:rsidR="00CF6CED" w:rsidRDefault="00CF6CED" w:rsidP="00CF6CED">
      <w:pPr>
        <w:pStyle w:val="Standard"/>
        <w:ind w:left="538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(подпись)       </w:t>
      </w:r>
      <w:r>
        <w:rPr>
          <w:rFonts w:ascii="Liberation Serif" w:hAnsi="Liberation Serif"/>
          <w:sz w:val="24"/>
          <w:szCs w:val="24"/>
        </w:rPr>
        <w:tab/>
        <w:t xml:space="preserve">       (Ф.И.О.*)</w:t>
      </w:r>
    </w:p>
    <w:p w:rsidR="00CF6CED" w:rsidRDefault="00CF6CED" w:rsidP="00CF6CED">
      <w:pPr>
        <w:pStyle w:val="Standard"/>
        <w:ind w:left="5386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______________ 20___ г.</w:t>
      </w:r>
    </w:p>
    <w:p w:rsidR="00CF6CED" w:rsidRDefault="00CF6CED" w:rsidP="00CF6CED">
      <w:pPr>
        <w:pStyle w:val="Standard"/>
        <w:ind w:left="5386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М.П. (при наличии)</w:t>
      </w: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ПРОЕКТ ГРАНТОПОЛУЧАТЕЛЯ (БИЗНЕС-ПЛАН)</w:t>
      </w: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(наименование проекта)</w:t>
      </w: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(направление гранта в форме субсидии на развитие малых форм хозяйствования)</w:t>
      </w: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shd w:val="clear" w:color="auto" w:fill="FFFFFF"/>
        <w:autoSpaceDE w:val="0"/>
        <w:spacing w:line="216" w:lineRule="auto"/>
        <w:rPr>
          <w:rFonts w:ascii="Liberation Serif" w:hAnsi="Liberation Serif"/>
        </w:rPr>
      </w:pPr>
    </w:p>
    <w:p w:rsidR="00CF6CED" w:rsidRDefault="00CF6CED" w:rsidP="00CF6CED">
      <w:pPr>
        <w:shd w:val="clear" w:color="auto" w:fill="FFFFFF"/>
        <w:autoSpaceDE w:val="0"/>
        <w:spacing w:line="21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C2C9E" wp14:editId="6D98590D">
                <wp:simplePos x="0" y="0"/>
                <wp:positionH relativeFrom="column">
                  <wp:posOffset>468000</wp:posOffset>
                </wp:positionH>
                <wp:positionV relativeFrom="paragraph">
                  <wp:posOffset>144000</wp:posOffset>
                </wp:positionV>
                <wp:extent cx="1828800" cy="0"/>
                <wp:effectExtent l="0" t="0" r="19050" b="19050"/>
                <wp:wrapNone/>
                <wp:docPr id="1" name="Прямая со стрелкой 14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846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_3" o:spid="_x0000_s1026" type="#_x0000_t32" style="position:absolute;margin-left:36.85pt;margin-top:11.35pt;width:2in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" strokeweight=".26mm">
                <v:stroke joinstyle="miter"/>
              </v:shape>
            </w:pict>
          </mc:Fallback>
        </mc:AlternateContent>
      </w:r>
      <w:bookmarkStart w:id="0" w:name="PageNumWizard_HEADER_MPF01_Копия_1_Копия"/>
      <w:bookmarkEnd w:id="0"/>
    </w:p>
    <w:p w:rsidR="00CF6CED" w:rsidRDefault="00CF6CED" w:rsidP="00CF6CED">
      <w:pPr>
        <w:pStyle w:val="Standard"/>
        <w:pageBreakBefore/>
        <w:tabs>
          <w:tab w:val="left" w:pos="681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lastRenderedPageBreak/>
        <w:t>Оглавление</w:t>
      </w:r>
    </w:p>
    <w:p w:rsidR="00CF6CED" w:rsidRDefault="00CF6CED" w:rsidP="00CF6CED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1. Резюме проекта</w:t>
      </w:r>
    </w:p>
    <w:p w:rsidR="00CF6CED" w:rsidRDefault="00CF6CED" w:rsidP="00CF6CED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2. Общая характеристика заявителя</w:t>
      </w:r>
    </w:p>
    <w:p w:rsidR="00CF6CED" w:rsidRDefault="00CF6CED" w:rsidP="00CF6CED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3. Общая характеристика проекта</w:t>
      </w:r>
    </w:p>
    <w:p w:rsidR="00CF6CED" w:rsidRDefault="00CF6CED" w:rsidP="00CF6CED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4. Обоснование экономической эффективности реализации проекта</w:t>
      </w:r>
    </w:p>
    <w:p w:rsidR="00CF6CED" w:rsidRDefault="00CF6CED" w:rsidP="00CF6CED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5. Заключение</w:t>
      </w:r>
    </w:p>
    <w:p w:rsidR="00CF6CED" w:rsidRDefault="00CF6CED" w:rsidP="00CF6CED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6. Приложения (при необходимости)</w:t>
      </w:r>
    </w:p>
    <w:p w:rsidR="00CF6CED" w:rsidRDefault="00CF6CED" w:rsidP="00CF6CED">
      <w:pPr>
        <w:pStyle w:val="Standard"/>
        <w:pageBreakBefore/>
        <w:ind w:firstLine="709"/>
        <w:jc w:val="center"/>
      </w:pPr>
      <w:r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  <w:lang w:bidi="ru-RU"/>
        </w:rPr>
        <w:lastRenderedPageBreak/>
        <w:t>1. Резюме проекта</w:t>
      </w:r>
    </w:p>
    <w:p w:rsidR="00CF6CED" w:rsidRDefault="00CF6CED" w:rsidP="00CF6CED">
      <w:pPr>
        <w:pStyle w:val="Standard"/>
        <w:suppressAutoHyphens/>
        <w:spacing w:line="247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CF6CED" w:rsidRDefault="00CF6CED" w:rsidP="00CF6CED">
      <w:pPr>
        <w:pStyle w:val="Standard"/>
        <w:suppressAutoHyphens/>
        <w:spacing w:line="247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CF6CED" w:rsidRDefault="00CF6CED" w:rsidP="00CF6CED">
      <w:pPr>
        <w:pStyle w:val="Standard"/>
        <w:suppressAutoHyphens/>
        <w:spacing w:line="247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3C42E4"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bidi="ru-RU"/>
        </w:rPr>
        <w:t>(текстовое описание)</w:t>
      </w:r>
    </w:p>
    <w:p w:rsidR="00CF6CED" w:rsidRDefault="00CF6CED" w:rsidP="00CF6CED">
      <w:pPr>
        <w:pStyle w:val="Standard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center"/>
      </w:pPr>
      <w:r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  <w:lang w:bidi="ru-RU"/>
        </w:rPr>
        <w:t>2. Общая характеристика заявителя</w:t>
      </w:r>
    </w:p>
    <w:p w:rsidR="00CF6CED" w:rsidRDefault="00CF6CED" w:rsidP="00CF6CED">
      <w:pPr>
        <w:pStyle w:val="Standard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right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Таблица 1</w:t>
      </w:r>
    </w:p>
    <w:tbl>
      <w:tblPr>
        <w:tblW w:w="9863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1"/>
        <w:gridCol w:w="7340"/>
        <w:gridCol w:w="1412"/>
      </w:tblGrid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Описание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Полное наименование крестьянского (фермерского) хозяйства, индивидуального предпринимателя, являющегося главой крестьянского (фермерского) хозяйства, или сельскохозяйственного потребительского кооператива, планирующего реализацию проекта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Основной вид экономической деятельности в соответствии с Общероссийским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классификатором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видов экономической деятельности, указанный в выписке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Адрес регистрации крестьянского (фермерского) хозяйства, индивидуального предпринимателя, являющегося главой крестьянского (фермерского) хозяйства, или сельскохозяйственного потребительского кооператива, планирующего реализацию проекта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ИНН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Контактное лицо: фамилия, имя, отчество (при наличии), телефон, адрес электронной почты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F6CED" w:rsidRDefault="00CF6CED" w:rsidP="00CF6CED">
      <w:pPr>
        <w:pStyle w:val="Standard"/>
        <w:suppressAutoHyphens/>
        <w:spacing w:line="247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CF6CED" w:rsidRDefault="00CF6CED" w:rsidP="00CF6CED">
      <w:pPr>
        <w:pStyle w:val="Standard"/>
        <w:suppressAutoHyphens/>
        <w:spacing w:line="247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CF6CED" w:rsidRDefault="00CF6CED" w:rsidP="00CF6CED">
      <w:pPr>
        <w:pStyle w:val="Standard"/>
        <w:suppressAutoHyphens/>
        <w:spacing w:line="247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CF6CED" w:rsidRDefault="00CF6CED" w:rsidP="00CF6CED">
      <w:pPr>
        <w:pStyle w:val="Standard"/>
        <w:spacing w:line="247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ConsPlusNormal"/>
        <w:spacing w:line="247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Таблица 2</w:t>
      </w:r>
    </w:p>
    <w:tbl>
      <w:tblPr>
        <w:tblW w:w="9865" w:type="dxa"/>
        <w:tblInd w:w="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5153"/>
        <w:gridCol w:w="3636"/>
      </w:tblGrid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Члены кооператива (сельскохозяйственные организации, личные подсобные хозяйства граждан, крестьянские (фермерские) хозяйства, индивидуальные предприниматели, прочие)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Направление деятельности члена кооператива (выращивание картофеля, разведение крупного рогатого скота и т.д.)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47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F6CED" w:rsidRDefault="00CF6CED" w:rsidP="00CF6CED">
      <w:pPr>
        <w:pStyle w:val="Standard"/>
        <w:suppressAutoHyphens/>
        <w:spacing w:line="247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CF6CED" w:rsidRDefault="00CF6CED" w:rsidP="00CF6CED">
      <w:pPr>
        <w:pStyle w:val="Standard"/>
        <w:suppressAutoHyphens/>
        <w:spacing w:line="247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CF6CED" w:rsidRDefault="00CF6CED" w:rsidP="00CF6CED">
      <w:pPr>
        <w:pStyle w:val="Standard"/>
        <w:suppressAutoHyphens/>
        <w:spacing w:line="247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CF6CED" w:rsidRDefault="00CF6CED" w:rsidP="00CF6CED">
      <w:pPr>
        <w:pStyle w:val="Standard"/>
        <w:suppressAutoHyphens/>
        <w:spacing w:line="247" w:lineRule="auto"/>
        <w:jc w:val="right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suppressAutoHyphens/>
        <w:spacing w:line="247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Таблица 3</w:t>
      </w:r>
    </w:p>
    <w:tbl>
      <w:tblPr>
        <w:tblW w:w="9918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"/>
        <w:gridCol w:w="5152"/>
        <w:gridCol w:w="3742"/>
      </w:tblGrid>
      <w:tr w:rsidR="00CF6CED" w:rsidTr="00DA6BC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autoSpaceDE w:val="0"/>
              <w:jc w:val="center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Члены крестьянского (фермерского) хозяйства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autoSpaceDE w:val="0"/>
              <w:jc w:val="center"/>
              <w:textAlignment w:val="auto"/>
            </w:pPr>
            <w:r>
              <w:rPr>
                <w:rFonts w:ascii="Liberation Serif" w:hAnsi="Liberation Serif"/>
              </w:rPr>
              <w:t>члены семьи (</w:t>
            </w:r>
            <w:r>
              <w:rPr>
                <w:rFonts w:ascii="Liberation Serif" w:hAnsi="Liberation Serif" w:cs="Liberation Serif"/>
                <w:color w:val="000000"/>
              </w:rPr>
              <w:t>объединенные родством и (или) свойством) главы крестьянского (фермерского) хозяйства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lang w:eastAsia="ru-RU"/>
              </w:rPr>
              <w:t>граждане, не состоящие в родстве с главой фермерского хозяйства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F6CED" w:rsidRDefault="00CF6CED" w:rsidP="00CF6CED">
      <w:pPr>
        <w:pStyle w:val="Standard"/>
        <w:suppressAutoHyphens/>
        <w:spacing w:line="251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CF6CED" w:rsidRDefault="00CF6CED" w:rsidP="00CF6CED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CF6CED" w:rsidRDefault="00CF6CED" w:rsidP="00CF6CED">
      <w:pPr>
        <w:pStyle w:val="Standard"/>
        <w:suppressAutoHyphens/>
        <w:spacing w:line="228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spacing w:val="-2"/>
          <w:shd w:val="clear" w:color="auto" w:fill="FFFFFF"/>
          <w:lang w:val="en-US" w:bidi="ru-RU"/>
        </w:rPr>
        <w:t>(текстовое описание)</w:t>
      </w:r>
    </w:p>
    <w:p w:rsidR="00CF6CED" w:rsidRDefault="00CF6CED" w:rsidP="00CF6CED">
      <w:pPr>
        <w:pStyle w:val="Standard"/>
        <w:suppressAutoHyphens/>
        <w:spacing w:line="228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CF6CED" w:rsidRDefault="00CF6CED" w:rsidP="00CF6CED">
      <w:pPr>
        <w:pStyle w:val="Standard"/>
        <w:suppressAutoHyphens/>
        <w:jc w:val="right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Таблица 4</w:t>
      </w:r>
    </w:p>
    <w:tbl>
      <w:tblPr>
        <w:tblW w:w="99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8"/>
        <w:gridCol w:w="6017"/>
      </w:tblGrid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направления государственной поддержки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Сумма предоставленной государственной поддержки (тыс. рублей)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CED" w:rsidRDefault="00CF6CED" w:rsidP="00DA6BCA">
            <w:pPr>
              <w:pStyle w:val="ConsPlusNormal"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CED" w:rsidRDefault="00CF6CED" w:rsidP="00DA6BCA">
            <w:pPr>
              <w:pStyle w:val="ConsPlusNormal"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F6CED" w:rsidRDefault="00CF6CED" w:rsidP="00CF6CED">
      <w:pPr>
        <w:pStyle w:val="Standard"/>
        <w:suppressAutoHyphens/>
        <w:spacing w:line="251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CF6CED" w:rsidRDefault="00CF6CED" w:rsidP="00CF6CED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CF6CED" w:rsidRDefault="00CF6CED" w:rsidP="00CF6CED">
      <w:pPr>
        <w:pStyle w:val="Standard"/>
        <w:suppressAutoHyphens/>
        <w:spacing w:line="228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3C42E4"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bidi="ru-RU"/>
        </w:rPr>
        <w:t>(текстовое описание)</w:t>
      </w:r>
    </w:p>
    <w:p w:rsidR="00CF6CED" w:rsidRDefault="00CF6CED" w:rsidP="00CF6CED">
      <w:pPr>
        <w:pStyle w:val="ac"/>
        <w:spacing w:before="0" w:after="0" w:line="228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CF6CED" w:rsidRDefault="00CF6CED" w:rsidP="00CF6CED">
      <w:pPr>
        <w:pStyle w:val="ac"/>
        <w:spacing w:before="0" w:after="0" w:line="228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CF6CED" w:rsidRDefault="00CF6CED" w:rsidP="00CF6CED">
      <w:pPr>
        <w:pStyle w:val="ac"/>
        <w:spacing w:before="0" w:after="0" w:line="228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3. Общая характеристика проекта</w:t>
      </w:r>
    </w:p>
    <w:p w:rsidR="00CF6CED" w:rsidRDefault="00CF6CED" w:rsidP="00CF6CED">
      <w:pPr>
        <w:pStyle w:val="ac"/>
        <w:spacing w:before="0" w:after="0" w:line="228" w:lineRule="auto"/>
        <w:jc w:val="right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bidi="ru-RU"/>
        </w:rPr>
        <w:t>Таблица 1</w:t>
      </w:r>
    </w:p>
    <w:tbl>
      <w:tblPr>
        <w:tblW w:w="9918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7147"/>
        <w:gridCol w:w="1765"/>
      </w:tblGrid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Характеристика проекта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Описание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Цель реализации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реализации проекта с указанием</w:t>
            </w:r>
          </w:p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муниципального образования Свердловской области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 реализации проекта, год: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начало реализации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окончание реализации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Стоимость проекта всего, тыс. рублей: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собственные средства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заемные средства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5.3.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средства гранта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 w:cs="Liberation Serif"/>
                <w:color w:val="000000"/>
              </w:rPr>
              <w:t>оличество созданных рабочих мест (в органах Федеральной налоговой службы) в результате реализации проекта (бизнес-плана) грантополучателя, единиц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F6CED" w:rsidRDefault="00CF6CED" w:rsidP="00CF6CED">
      <w:pPr>
        <w:pStyle w:val="Standard"/>
        <w:suppressAutoHyphens/>
        <w:spacing w:line="251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CF6CED" w:rsidRDefault="00CF6CED" w:rsidP="00CF6CED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CF6CED" w:rsidRDefault="00CF6CED" w:rsidP="00CF6CED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cs="Liberation Serif"/>
          <w:color w:val="000000"/>
          <w:spacing w:val="-2"/>
          <w:shd w:val="clear" w:color="auto" w:fill="FFFFFF"/>
          <w:lang w:val="en-US" w:bidi="ru-RU"/>
        </w:rPr>
        <w:t>(текстовое описание)</w:t>
      </w:r>
    </w:p>
    <w:p w:rsidR="00CF6CED" w:rsidRDefault="00CF6CED" w:rsidP="00CF6CED">
      <w:pPr>
        <w:pStyle w:val="Standard"/>
        <w:suppressAutoHyphens/>
        <w:spacing w:line="228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Таблица 2</w:t>
      </w:r>
    </w:p>
    <w:tbl>
      <w:tblPr>
        <w:tblW w:w="9899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70"/>
        <w:gridCol w:w="1180"/>
        <w:gridCol w:w="1538"/>
        <w:gridCol w:w="1137"/>
        <w:gridCol w:w="631"/>
        <w:gridCol w:w="631"/>
        <w:gridCol w:w="631"/>
        <w:gridCol w:w="631"/>
      </w:tblGrid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5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 реализации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год, предшеству-ющий году получения гранта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 получения гранта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  <w:p w:rsidR="00CF6CED" w:rsidRDefault="00CF6CED" w:rsidP="00DA6BCA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  <w:p w:rsidR="00CF6CED" w:rsidRDefault="00CF6CED" w:rsidP="00DA6BCA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  <w:p w:rsidR="00CF6CED" w:rsidRDefault="00CF6CED" w:rsidP="00DA6BCA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</w:tr>
    </w:tbl>
    <w:p w:rsidR="00CF6CED" w:rsidRDefault="00CF6CED" w:rsidP="00CF6CED">
      <w:pPr>
        <w:pStyle w:val="Standard"/>
        <w:suppressAutoHyphens/>
        <w:rPr>
          <w:rFonts w:ascii="Liberation Serif" w:hAnsi="Liberation Serif"/>
          <w:sz w:val="4"/>
          <w:szCs w:val="4"/>
        </w:rPr>
      </w:pPr>
    </w:p>
    <w:tbl>
      <w:tblPr>
        <w:tblW w:w="9899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70"/>
        <w:gridCol w:w="1180"/>
        <w:gridCol w:w="1538"/>
        <w:gridCol w:w="1137"/>
        <w:gridCol w:w="631"/>
        <w:gridCol w:w="631"/>
        <w:gridCol w:w="631"/>
        <w:gridCol w:w="631"/>
      </w:tblGrid>
      <w:tr w:rsidR="00CF6CED" w:rsidTr="00DA6BC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земельных участков из земель сельскохозяйственного назначения, используемых для реализации проекта всего, в том числе на праве: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собственности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аренды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пашни,</w:t>
            </w:r>
          </w:p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 на праве: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собственности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аренды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посева всего,</w:t>
            </w:r>
          </w:p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 по культурам: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зерновые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картофель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овощи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однолетние травы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5.5.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многолетние травы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Валовый сбор по культурам,</w:t>
            </w:r>
          </w:p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зерновые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картофель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овощи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Урожайность по культурам: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зерновые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ц/га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картофель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ц/га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овощи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ц/га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ц/га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Поголовье сельскохозяйственных животных, в том числе: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крупный рогатый скот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 них коров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мелкий рогатый скот (козы, овцы)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лошади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8.5.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птица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8.6.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пчелосемьи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штук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8.7.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другое (с указанием наименования и единицы измерения)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Производство животноводческой продукции, в том числе: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молоко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мясо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другое (с указанием наименования)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Реализация продукции животноводства, в том числе: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молоко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мясо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другое (с указанием наименования)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Выручка от продажи товаров, продукции, работ, услуг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Себестоимость реализованной продукции всего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Сумма годовой прибыли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</w:pPr>
            <w:r>
              <w:rPr>
                <w:rFonts w:ascii="Liberation Serif" w:hAnsi="Liberation Serif"/>
                <w:sz w:val="24"/>
                <w:szCs w:val="24"/>
              </w:rPr>
              <w:t>Общая сумма уплаченных налогов и иных обязательных платежей в бюджетную систему Российской Федерации*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F6CED" w:rsidRDefault="00CF6CED" w:rsidP="00CF6CED">
      <w:pPr>
        <w:pStyle w:val="Standard"/>
        <w:suppressAutoHyphens/>
        <w:spacing w:line="251" w:lineRule="auto"/>
        <w:jc w:val="center"/>
      </w:pPr>
    </w:p>
    <w:p w:rsidR="00CF6CED" w:rsidRDefault="00CF6CED" w:rsidP="00CF6CED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D35A5" wp14:editId="121FC067">
                <wp:simplePos x="0" y="0"/>
                <wp:positionH relativeFrom="column">
                  <wp:posOffset>444240</wp:posOffset>
                </wp:positionH>
                <wp:positionV relativeFrom="paragraph">
                  <wp:posOffset>720</wp:posOffset>
                </wp:positionV>
                <wp:extent cx="1445400" cy="10440"/>
                <wp:effectExtent l="0" t="0" r="21450" b="27660"/>
                <wp:wrapNone/>
                <wp:docPr id="2" name="Фигур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400" cy="10440"/>
                        </a:xfrm>
                        <a:prstGeom prst="line">
                          <a:avLst/>
                        </a:prstGeom>
                        <a:noFill/>
                        <a:ln w="68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08D80" id="Фигура1_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.05pt" to="1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" strokeweight=".19mm">
                <v:stroke joinstyle="miter"/>
              </v:line>
            </w:pict>
          </mc:Fallback>
        </mc:AlternateContent>
      </w:r>
      <w:r w:rsidRPr="003C42E4">
        <w:rPr>
          <w:shd w:val="clear" w:color="auto" w:fill="FFFFFF"/>
        </w:rPr>
        <w:t>*</w:t>
      </w:r>
      <w:r>
        <w:rPr>
          <w:shd w:val="clear" w:color="auto" w:fill="FFFFFF"/>
          <w:lang w:val="en-US"/>
        </w:rPr>
        <w:t> </w:t>
      </w:r>
      <w:r w:rsidRPr="003C42E4">
        <w:rPr>
          <w:shd w:val="clear" w:color="auto" w:fill="FFFFFF"/>
        </w:rPr>
        <w:t>Сумма налогов, планируемая к уплате в федеральный, областной и местный бюджеты, и иных обязательных платежей в государственные внебюджетные фонды.</w:t>
      </w:r>
    </w:p>
    <w:p w:rsidR="00CF6CED" w:rsidRDefault="00CF6CED" w:rsidP="00CF6CED">
      <w:pPr>
        <w:pStyle w:val="Standard"/>
        <w:suppressAutoHyphens/>
        <w:spacing w:line="251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CF6CED" w:rsidRDefault="00CF6CED" w:rsidP="00CF6CED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CF6CED" w:rsidRDefault="00CF6CED" w:rsidP="00CF6CED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CF6CED" w:rsidRDefault="00CF6CED" w:rsidP="00CF6CED">
      <w:pPr>
        <w:pStyle w:val="Standard"/>
        <w:ind w:firstLine="709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ConsPlusNormal"/>
        <w:jc w:val="right"/>
      </w:pPr>
      <w:r>
        <w:rPr>
          <w:rFonts w:ascii="Liberation Serif" w:hAnsi="Liberation Serif"/>
          <w:sz w:val="28"/>
          <w:szCs w:val="28"/>
        </w:rPr>
        <w:lastRenderedPageBreak/>
        <w:t>Таблица 3</w:t>
      </w:r>
    </w:p>
    <w:tbl>
      <w:tblPr>
        <w:tblW w:w="990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2950"/>
        <w:gridCol w:w="1087"/>
        <w:gridCol w:w="1350"/>
        <w:gridCol w:w="1088"/>
        <w:gridCol w:w="675"/>
        <w:gridCol w:w="675"/>
        <w:gridCol w:w="625"/>
        <w:gridCol w:w="662"/>
      </w:tblGrid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Годы реализации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год, предшеству-ющий году получения гранта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 получения гранта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год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год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год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год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Средняя численность работников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членов кооператива,</w:t>
            </w:r>
          </w:p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3.3.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Другие (с указанием наименования)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Площадь посева всего, в том числе по культурам (зерновые, картофель, овощи и другое)*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Валовый сбор по культурам (зерновые, картофель, овощи и другое)*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Урожайность по культурам (зерновые, картофель, овощи и другое)*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ц/га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Поголовье сельскохозяйственных животных (крупный рогатый скот, мелкий рогатый скот, лошади и другое)*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голов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Производство животноводческой продукции (молоко, мясо, мед и другое)*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Выручка от продажи сельскохозяйственной продукции собственного производства и продуктов ее переработки*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23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F6CED" w:rsidRDefault="00CF6CED" w:rsidP="00CF6CED">
      <w:pPr>
        <w:pStyle w:val="Standard"/>
        <w:suppressAutoHyphens/>
        <w:rPr>
          <w:rFonts w:ascii="Liberation Serif" w:hAnsi="Liberation Serif"/>
        </w:rPr>
      </w:pPr>
    </w:p>
    <w:p w:rsidR="00CF6CED" w:rsidRDefault="00CF6CED" w:rsidP="00CF6CED">
      <w:pPr>
        <w:pStyle w:val="Standard"/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4F181" wp14:editId="0F51C3A6">
                <wp:simplePos x="0" y="0"/>
                <wp:positionH relativeFrom="column">
                  <wp:posOffset>444240</wp:posOffset>
                </wp:positionH>
                <wp:positionV relativeFrom="paragraph">
                  <wp:posOffset>720</wp:posOffset>
                </wp:positionV>
                <wp:extent cx="1445400" cy="10440"/>
                <wp:effectExtent l="0" t="0" r="21450" b="27660"/>
                <wp:wrapNone/>
                <wp:docPr id="3" name="Фигура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400" cy="10440"/>
                        </a:xfrm>
                        <a:prstGeom prst="line">
                          <a:avLst/>
                        </a:prstGeom>
                        <a:noFill/>
                        <a:ln w="68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2FA36" id="Фигура1_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.05pt" to="1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" strokeweight=".19mm">
                <v:stroke joinstyle="miter"/>
              </v:line>
            </w:pict>
          </mc:Fallback>
        </mc:AlternateContent>
      </w:r>
      <w:r>
        <w:rPr>
          <w:rFonts w:ascii="Liberation Serif" w:hAnsi="Liberation Serif"/>
        </w:rPr>
        <w:t>*</w:t>
      </w:r>
      <w:r>
        <w:rPr>
          <w:rFonts w:ascii="Liberation Serif" w:hAnsi="Liberation Serif"/>
          <w:sz w:val="24"/>
          <w:szCs w:val="24"/>
        </w:rPr>
        <w:t> Приводятся данные по всем членам сельскохозяйственного потребительского кооператива (кроме ассоциированных членов).</w:t>
      </w:r>
    </w:p>
    <w:p w:rsidR="00CF6CED" w:rsidRDefault="00CF6CED" w:rsidP="00CF6CED">
      <w:pPr>
        <w:pStyle w:val="Standard"/>
        <w:suppressAutoHyphens/>
        <w:spacing w:line="228" w:lineRule="auto"/>
        <w:rPr>
          <w:rFonts w:ascii="Liberation Serif" w:hAnsi="Liberation Serif"/>
        </w:rPr>
      </w:pPr>
    </w:p>
    <w:p w:rsidR="00CF6CED" w:rsidRDefault="00CF6CED" w:rsidP="00CF6CED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CF6CED" w:rsidRDefault="00CF6CED" w:rsidP="00CF6CED">
      <w:pPr>
        <w:pStyle w:val="Standard"/>
        <w:suppressAutoHyphens/>
        <w:spacing w:line="228" w:lineRule="auto"/>
        <w:jc w:val="center"/>
        <w:rPr>
          <w:rFonts w:ascii="Liberation Serif" w:hAnsi="Liberation Serif"/>
          <w:sz w:val="24"/>
          <w:szCs w:val="24"/>
        </w:rPr>
        <w:sectPr w:rsidR="00CF6CED">
          <w:headerReference w:type="default" r:id="rId4"/>
          <w:headerReference w:type="first" r:id="rId5"/>
          <w:pgSz w:w="11906" w:h="16838"/>
          <w:pgMar w:top="1134" w:right="566" w:bottom="1134" w:left="1417" w:header="709" w:footer="720" w:gutter="0"/>
          <w:pgNumType w:start="1"/>
          <w:cols w:space="720"/>
          <w:titlePg/>
        </w:sectPr>
      </w:pPr>
      <w:r w:rsidRPr="003C42E4"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bidi="ru-RU"/>
        </w:rPr>
        <w:t>(текстовое описание)</w:t>
      </w:r>
    </w:p>
    <w:p w:rsidR="00CF6CED" w:rsidRDefault="00CF6CED" w:rsidP="00CF6CED">
      <w:pPr>
        <w:pStyle w:val="Standard"/>
        <w:suppressAutoHyphens/>
        <w:spacing w:line="232" w:lineRule="auto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lastRenderedPageBreak/>
        <w:t xml:space="preserve">4. Обоснование экономической эффективности реализации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проекта</w:t>
      </w:r>
    </w:p>
    <w:p w:rsidR="00CF6CED" w:rsidRDefault="00CF6CED" w:rsidP="00CF6CED">
      <w:pPr>
        <w:pStyle w:val="Standard"/>
        <w:suppressAutoHyphens/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CF6CED" w:rsidRDefault="00CF6CED" w:rsidP="00CF6CED">
      <w:pPr>
        <w:pStyle w:val="Standard"/>
        <w:suppressAutoHyphens/>
        <w:spacing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CF6CED" w:rsidRDefault="00CF6CED" w:rsidP="00CF6CED">
      <w:pPr>
        <w:pStyle w:val="Standard"/>
        <w:suppressAutoHyphens/>
        <w:spacing w:line="232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CF6CED" w:rsidRDefault="00CF6CED" w:rsidP="00CF6CED">
      <w:pPr>
        <w:pStyle w:val="Standard"/>
        <w:suppressAutoHyphens/>
        <w:spacing w:line="232" w:lineRule="auto"/>
        <w:ind w:left="57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Таблица 1</w:t>
      </w:r>
    </w:p>
    <w:tbl>
      <w:tblPr>
        <w:tblW w:w="9923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3162"/>
        <w:gridCol w:w="1546"/>
        <w:gridCol w:w="1154"/>
        <w:gridCol w:w="1015"/>
        <w:gridCol w:w="2031"/>
      </w:tblGrid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приобретаемого имущества</w:t>
            </w:r>
          </w:p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(выполняемых работ, оказываемых услуг)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 затрат (рублей)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 по источникам финансирования (рублей)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грант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собственные средства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F6CED" w:rsidRDefault="00CF6CED" w:rsidP="00CF6CED">
      <w:pPr>
        <w:pStyle w:val="Standard"/>
        <w:suppressAutoHyphens/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CF6CED" w:rsidRDefault="00CF6CED" w:rsidP="00CF6CED">
      <w:pPr>
        <w:pStyle w:val="Standard"/>
        <w:suppressAutoHyphens/>
        <w:spacing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CF6CED" w:rsidRDefault="00CF6CED" w:rsidP="00CF6CED">
      <w:pPr>
        <w:pStyle w:val="Standard"/>
        <w:suppressAutoHyphens/>
        <w:spacing w:line="232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CF6CED" w:rsidRDefault="00CF6CED" w:rsidP="00CF6CED">
      <w:pPr>
        <w:pStyle w:val="Standard"/>
        <w:suppressAutoHyphens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suppressAutoHyphens/>
        <w:spacing w:line="232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Таблица 2</w:t>
      </w:r>
    </w:p>
    <w:tbl>
      <w:tblPr>
        <w:tblW w:w="9969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2607"/>
        <w:gridCol w:w="1639"/>
        <w:gridCol w:w="923"/>
        <w:gridCol w:w="946"/>
        <w:gridCol w:w="946"/>
        <w:gridCol w:w="969"/>
        <w:gridCol w:w="831"/>
      </w:tblGrid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Темпы роста</w:t>
            </w:r>
          </w:p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(плановый год к отчетному году)*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год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год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год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год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год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Объем реализации по видам продукции (расчет в натуральном выражении)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Объем реализации по видам продукции (расчет в денежном выражении в действующих ценах)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spacing w:line="23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F6CED" w:rsidRDefault="00CF6CED" w:rsidP="00CF6CED">
      <w:pPr>
        <w:pStyle w:val="Standard"/>
        <w:suppressAutoHyphens/>
        <w:spacing w:line="232" w:lineRule="auto"/>
        <w:rPr>
          <w:rFonts w:ascii="Liberation Serif" w:hAnsi="Liberation Serif"/>
        </w:rPr>
      </w:pPr>
    </w:p>
    <w:p w:rsidR="00CF6CED" w:rsidRDefault="00CF6CED" w:rsidP="00CF6CED">
      <w:pPr>
        <w:pStyle w:val="Standard"/>
        <w:spacing w:line="232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B6C5A" wp14:editId="6D08A99C">
                <wp:simplePos x="0" y="0"/>
                <wp:positionH relativeFrom="column">
                  <wp:posOffset>444240</wp:posOffset>
                </wp:positionH>
                <wp:positionV relativeFrom="paragraph">
                  <wp:posOffset>720</wp:posOffset>
                </wp:positionV>
                <wp:extent cx="1445400" cy="10440"/>
                <wp:effectExtent l="0" t="0" r="21450" b="27660"/>
                <wp:wrapNone/>
                <wp:docPr id="4" name="Фигура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400" cy="10440"/>
                        </a:xfrm>
                        <a:prstGeom prst="line">
                          <a:avLst/>
                        </a:prstGeom>
                        <a:noFill/>
                        <a:ln w="68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BA80C" id="Фигура1_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.05pt" to="1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" strokeweight=".19mm">
                <v:stroke joinstyle="miter"/>
              </v:line>
            </w:pict>
          </mc:Fallback>
        </mc:AlternateContent>
      </w:r>
      <w:r>
        <w:rPr>
          <w:rFonts w:ascii="Liberation Serif" w:hAnsi="Liberation Serif"/>
          <w:sz w:val="24"/>
          <w:szCs w:val="24"/>
        </w:rPr>
        <w:t>* Отчетный год - это финансовый год, предшествующий плановому финансовому году.</w:t>
      </w:r>
    </w:p>
    <w:p w:rsidR="00CF6CED" w:rsidRDefault="00CF6CED" w:rsidP="00CF6CED">
      <w:pPr>
        <w:pStyle w:val="Standard"/>
        <w:ind w:firstLine="709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Style w:val="Standard"/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Таблица 3</w:t>
      </w:r>
    </w:p>
    <w:tbl>
      <w:tblPr>
        <w:tblW w:w="992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113"/>
        <w:gridCol w:w="1362"/>
        <w:gridCol w:w="1313"/>
        <w:gridCol w:w="1119"/>
        <w:gridCol w:w="542"/>
        <w:gridCol w:w="542"/>
        <w:gridCol w:w="542"/>
        <w:gridCol w:w="542"/>
      </w:tblGrid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Годы реализации проекта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год, предшеству-ющий году получения гранта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 получения гранта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год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год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год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год</w:t>
            </w:r>
          </w:p>
        </w:tc>
      </w:tr>
    </w:tbl>
    <w:p w:rsidR="00CF6CED" w:rsidRDefault="00CF6CED" w:rsidP="00CF6CED">
      <w:pPr>
        <w:pStyle w:val="Standard"/>
        <w:suppressAutoHyphens/>
        <w:jc w:val="center"/>
        <w:rPr>
          <w:rFonts w:ascii="Liberation Serif" w:hAnsi="Liberation Serif"/>
          <w:b/>
          <w:bCs/>
          <w:sz w:val="4"/>
          <w:szCs w:val="4"/>
        </w:rPr>
      </w:pPr>
    </w:p>
    <w:tbl>
      <w:tblPr>
        <w:tblW w:w="992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113"/>
        <w:gridCol w:w="1362"/>
        <w:gridCol w:w="1313"/>
        <w:gridCol w:w="1119"/>
        <w:gridCol w:w="542"/>
        <w:gridCol w:w="542"/>
        <w:gridCol w:w="542"/>
        <w:gridCol w:w="542"/>
      </w:tblGrid>
      <w:tr w:rsidR="00CF6CED" w:rsidTr="00DA6BC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Доходы: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</w:pPr>
            <w:r>
              <w:rPr>
                <w:rFonts w:ascii="Liberation Serif" w:hAnsi="Liberation Serif"/>
                <w:sz w:val="24"/>
                <w:szCs w:val="24"/>
              </w:rPr>
              <w:t>Выручка (доход) от продажи товаров, продукции, работ и услуг, всего в том числе: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1.1.1.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продажи продукции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1.1.2.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оказания услуг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Расходы: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себестоимость реализованных товаров, продукции, работ и услуг (сумма произведенных расходов)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коммерческие расходы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управленческие расходы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Прибыль (убыток) от продаж</w:t>
            </w:r>
          </w:p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(стр. 1 - стр. 2)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Прочие доходы (в том числе полученные кредиты и займы)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Прочие расходы (в том числе капиталовложения, уплата кредитов и займов, включая проценты)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Прибыль (убыток) до налогообложения</w:t>
            </w:r>
          </w:p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(стр. 3 + стр. 4 - стр. 5)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Налоги и иные обязательные платежи в бюджетную систему Российской Федерации (включая НДФЛ и страховые взносы в государственные внебюджетные фонды)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CED" w:rsidTr="00DA6BC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Чистая прибыль (убыток)</w:t>
            </w:r>
          </w:p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(стр. 6 - стр. 7)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CED" w:rsidRDefault="00CF6CED" w:rsidP="00DA6BCA">
            <w:pPr>
              <w:pStyle w:val="ConsPlusNormal"/>
              <w:widowControl/>
              <w:suppressAutoHyphens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F6CED" w:rsidRDefault="00CF6CED" w:rsidP="00CF6CED">
      <w:pPr>
        <w:pStyle w:val="Standard"/>
        <w:suppressAutoHyphens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CF6CED" w:rsidRDefault="00CF6CED" w:rsidP="00CF6CED">
      <w:pPr>
        <w:pStyle w:val="Standard"/>
        <w:suppressAutoHyphens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5. Заключение</w:t>
      </w:r>
    </w:p>
    <w:p w:rsidR="00CF6CED" w:rsidRDefault="00CF6CED" w:rsidP="00CF6CED">
      <w:pPr>
        <w:pStyle w:val="Standard"/>
        <w:suppressAutoHyphens/>
        <w:rPr>
          <w:rFonts w:ascii="Liberation Serif" w:hAnsi="Liberation Serif" w:cs="Liberation Serif"/>
          <w:color w:val="000000"/>
          <w:sz w:val="28"/>
        </w:rPr>
      </w:pPr>
    </w:p>
    <w:p w:rsidR="00CF6CED" w:rsidRDefault="00CF6CED" w:rsidP="00CF6CED">
      <w:pPr>
        <w:pStyle w:val="Standard"/>
        <w:suppressAutoHyphens/>
        <w:spacing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_______________________________________________________________________________________________________________________________________.</w:t>
      </w:r>
    </w:p>
    <w:p w:rsidR="00CF6CED" w:rsidRDefault="00CF6CED" w:rsidP="00CF6CED">
      <w:pPr>
        <w:pStyle w:val="Standard"/>
        <w:suppressAutoHyphens/>
        <w:spacing w:line="232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shd w:val="clear" w:color="auto" w:fill="FFFFFF"/>
          <w:lang w:val="en-US" w:bidi="ru-RU"/>
        </w:rPr>
        <w:t>(текстовое описание)</w:t>
      </w:r>
    </w:p>
    <w:p w:rsidR="00CF6CED" w:rsidRDefault="00CF6CED" w:rsidP="00CF6CED">
      <w:pPr>
        <w:pageBreakBefore/>
        <w:autoSpaceDE w:val="0"/>
        <w:spacing w:line="228" w:lineRule="auto"/>
        <w:ind w:firstLine="5386"/>
        <w:jc w:val="both"/>
      </w:pPr>
      <w:r>
        <w:rPr>
          <w:rFonts w:ascii="Liberation Serif" w:hAnsi="Liberation Serif" w:cs="Liberation Serif"/>
          <w:color w:val="000000"/>
          <w:sz w:val="28"/>
        </w:rPr>
        <w:lastRenderedPageBreak/>
        <w:t>Приложение к приложению № 1</w:t>
      </w:r>
    </w:p>
    <w:p w:rsidR="00CF6CED" w:rsidRDefault="00CF6CED" w:rsidP="00CF6CED">
      <w:pPr>
        <w:autoSpaceDE w:val="0"/>
        <w:spacing w:line="228" w:lineRule="auto"/>
        <w:ind w:firstLine="5386"/>
        <w:jc w:val="both"/>
      </w:pPr>
      <w:r>
        <w:rPr>
          <w:rFonts w:ascii="Liberation Serif" w:hAnsi="Liberation Serif" w:cs="Liberation Serif"/>
          <w:color w:val="000000"/>
          <w:sz w:val="28"/>
        </w:rPr>
        <w:t>к приказу Министерства</w:t>
      </w:r>
    </w:p>
    <w:p w:rsidR="00CF6CED" w:rsidRDefault="00CF6CED" w:rsidP="00CF6CED">
      <w:pPr>
        <w:autoSpaceDE w:val="0"/>
        <w:spacing w:line="228" w:lineRule="auto"/>
        <w:ind w:firstLine="5386"/>
        <w:jc w:val="both"/>
      </w:pPr>
      <w:r>
        <w:rPr>
          <w:rFonts w:ascii="Liberation Serif" w:hAnsi="Liberation Serif" w:cs="Liberation Serif"/>
          <w:color w:val="000000"/>
          <w:sz w:val="28"/>
        </w:rPr>
        <w:t>агропромышленного комплекса</w:t>
      </w:r>
    </w:p>
    <w:p w:rsidR="00CF6CED" w:rsidRDefault="00CF6CED" w:rsidP="00CF6CED">
      <w:pPr>
        <w:autoSpaceDE w:val="0"/>
        <w:spacing w:line="228" w:lineRule="auto"/>
        <w:ind w:firstLine="5386"/>
        <w:jc w:val="both"/>
      </w:pPr>
      <w:r>
        <w:rPr>
          <w:rFonts w:ascii="Liberation Serif" w:hAnsi="Liberation Serif" w:cs="Liberation Serif"/>
          <w:color w:val="000000"/>
          <w:sz w:val="28"/>
        </w:rPr>
        <w:t>и потребительского рынка</w:t>
      </w:r>
    </w:p>
    <w:p w:rsidR="00CF6CED" w:rsidRDefault="00CF6CED" w:rsidP="00CF6CED">
      <w:pPr>
        <w:autoSpaceDE w:val="0"/>
        <w:spacing w:line="228" w:lineRule="auto"/>
        <w:ind w:firstLine="5386"/>
        <w:jc w:val="both"/>
      </w:pPr>
      <w:r>
        <w:rPr>
          <w:rFonts w:ascii="Liberation Serif" w:hAnsi="Liberation Serif" w:cs="Liberation Serif"/>
          <w:color w:val="000000"/>
          <w:sz w:val="28"/>
        </w:rPr>
        <w:t>Свердловской области</w:t>
      </w:r>
    </w:p>
    <w:p w:rsidR="00CF6CED" w:rsidRDefault="00CF6CED" w:rsidP="00CF6CED">
      <w:pPr>
        <w:autoSpaceDE w:val="0"/>
        <w:spacing w:line="228" w:lineRule="auto"/>
        <w:ind w:firstLine="5386"/>
        <w:jc w:val="both"/>
      </w:pPr>
      <w:r>
        <w:rPr>
          <w:rFonts w:ascii="Liberation Serif" w:hAnsi="Liberation Serif"/>
        </w:rPr>
        <w:t>от _</w:t>
      </w:r>
      <w:r>
        <w:rPr>
          <w:rFonts w:ascii="Liberation Serif" w:hAnsi="Liberation Serif"/>
          <w:szCs w:val="20"/>
        </w:rPr>
        <w:t>__________________</w:t>
      </w:r>
      <w:r>
        <w:rPr>
          <w:rFonts w:ascii="Liberation Serif" w:hAnsi="Liberation Serif"/>
        </w:rPr>
        <w:t xml:space="preserve"> № _______</w:t>
      </w:r>
    </w:p>
    <w:p w:rsidR="00CF6CED" w:rsidRDefault="00CF6CED" w:rsidP="00CF6CED">
      <w:pPr>
        <w:pStyle w:val="ac"/>
        <w:spacing w:before="0" w:after="0" w:line="228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CF6CED" w:rsidRDefault="00CF6CED" w:rsidP="00CF6CED">
      <w:pPr>
        <w:pStyle w:val="ac"/>
        <w:spacing w:before="0" w:after="0" w:line="228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CF6CED" w:rsidRDefault="00CF6CED" w:rsidP="00CF6CED">
      <w:pPr>
        <w:pStyle w:val="ac"/>
        <w:spacing w:before="0" w:after="0" w:line="228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РЕКОМЕНДАЦИИ</w:t>
      </w:r>
    </w:p>
    <w:p w:rsidR="00CF6CED" w:rsidRDefault="00CF6CED" w:rsidP="00CF6CED">
      <w:pPr>
        <w:pStyle w:val="ac"/>
        <w:spacing w:before="0" w:after="0" w:line="228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 оформлению проекта</w:t>
      </w:r>
      <w:r>
        <w:t xml:space="preserve">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грантополучателя (бизнес-плана)</w:t>
      </w:r>
    </w:p>
    <w:p w:rsidR="00CF6CED" w:rsidRDefault="00CF6CED" w:rsidP="00CF6CED">
      <w:pPr>
        <w:pStyle w:val="ac"/>
        <w:spacing w:before="0" w:after="0" w:line="228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CF6CED" w:rsidRDefault="00CF6CED" w:rsidP="00CF6CED">
      <w:pPr>
        <w:pStyle w:val="ac"/>
        <w:spacing w:before="0" w:after="0" w:line="228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CF6CED" w:rsidRDefault="00CF6CED" w:rsidP="00CF6CED">
      <w:pPr>
        <w:pStyle w:val="ac"/>
        <w:spacing w:before="0" w:after="0" w:line="228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1. Общие положения</w:t>
      </w:r>
    </w:p>
    <w:p w:rsidR="00CF6CED" w:rsidRDefault="00CF6CED" w:rsidP="00CF6CED">
      <w:pPr>
        <w:pStyle w:val="ac"/>
        <w:spacing w:before="0" w:after="0" w:line="228" w:lineRule="auto"/>
        <w:jc w:val="center"/>
        <w:rPr>
          <w:rFonts w:ascii="Liberation Serif" w:hAnsi="Liberation Serif"/>
        </w:rPr>
      </w:pP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1. Сокращения, применяемые в настоящих рекомендациях: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1) 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грантополучатель </w:t>
      </w:r>
      <w:r>
        <w:rPr>
          <w:rFonts w:ascii="Liberation Serif" w:eastAsia="Liberation Serif" w:hAnsi="Liberation Serif" w:cs="Liberation Serif"/>
          <w:color w:val="000000"/>
          <w:spacing w:val="-4"/>
          <w:sz w:val="28"/>
          <w:szCs w:val="28"/>
        </w:rPr>
        <w:t xml:space="preserve">– </w:t>
      </w:r>
      <w:r>
        <w:rPr>
          <w:rFonts w:ascii="Liberation Serif" w:eastAsia="Calibri" w:hAnsi="Liberation Serif" w:cs="Liberation Serif"/>
          <w:color w:val="000000"/>
          <w:spacing w:val="-4"/>
          <w:sz w:val="28"/>
          <w:szCs w:val="28"/>
        </w:rPr>
        <w:t xml:space="preserve">крестьянское (фермерское) хозяйство, индивидуальный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предприниматель, являющийся главой крестьянского (фермерского) хозяйства, или сельскохозяйственный потребительский кооператив, планирующие реализацию проекта;</w:t>
      </w:r>
    </w:p>
    <w:p w:rsidR="00CF6CED" w:rsidRDefault="00CF6CED" w:rsidP="00CF6CED">
      <w:pPr>
        <w:pStyle w:val="Standard"/>
        <w:shd w:val="clear" w:color="auto" w:fill="FFFFFF"/>
        <w:suppressAutoHyphens/>
        <w:ind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2) проект грантополучателя (бизнес-план) (далее – проект грантополучателя)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–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документ, содержащий план развития крестьянского (фермерского) хозяйства, индивидуального предпринимателя, являющегося главой крестьянского (фермерского) хозяйства, или сельскохозяйственного потребительского кооператива Свердловской области, в который включаются направления расходов и условия использования гранта, позволяющий провести оценку целесообразности и эффективности государственной поддержки.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Проект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грантополучателя о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формляется на листах стандартного формата 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  <w:lang w:val="en-US"/>
        </w:rPr>
        <w:t>A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>4 (210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  <w:lang w:val="en-US"/>
        </w:rPr>
        <w:t> x 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297 мм) и </w:t>
      </w:r>
      <w:r>
        <w:rPr>
          <w:rFonts w:ascii="Liberation Serif" w:hAnsi="Liberation Serif"/>
          <w:sz w:val="28"/>
          <w:szCs w:val="28"/>
        </w:rPr>
        <w:t>должен иметь поля: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25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левое, 10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правое, 20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верхнее и 20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нижнее.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альбомном расположении документа на стандартном листе бумаги каждый лист документа должен иметь поля: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20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левое, 20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правое, 25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верхнее, 10 мм 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нижнее.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Проект грантополучателя должен содержать: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титульный лист;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разделы: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резюме проекта грантополучателя;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общая характеристика грантополучателя, планирующего реализацию проекта грантополучателя;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общая характеристика проекта грантополучателя;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обоснование экономической эффективности;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реализации проекта грантополучателя;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заключение.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Разделы проекта грантополучателя заполняются в полном объеме.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5. Титульный лист оформляется на листе стандартного формата A4 (210 x 297 мм)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 при книжном расположении. Титульный лист содержит название проекта грантополучателя, утверждается заявителем </w:t>
      </w:r>
      <w:r>
        <w:rPr>
          <w:rFonts w:ascii="Liberation Serif" w:hAnsi="Liberation Serif"/>
          <w:sz w:val="28"/>
          <w:szCs w:val="28"/>
        </w:rPr>
        <w:t xml:space="preserve">путем </w:t>
      </w:r>
      <w:r>
        <w:rPr>
          <w:rFonts w:ascii="Liberation Serif" w:hAnsi="Liberation Serif"/>
          <w:sz w:val="28"/>
          <w:szCs w:val="28"/>
        </w:rPr>
        <w:lastRenderedPageBreak/>
        <w:t>проставления</w:t>
      </w:r>
      <w:r>
        <w:rPr>
          <w:rFonts w:ascii="Liberation Serif" w:hAnsi="Liberation Serif"/>
        </w:rPr>
        <w:t xml:space="preserve"> </w:t>
      </w:r>
      <w:r>
        <w:rPr>
          <w:rFonts w:ascii="Liberation Serif" w:eastAsia="Calibri" w:hAnsi="Liberation Serif" w:cs="Liberation Serif"/>
          <w:bCs/>
          <w:color w:val="000000"/>
          <w:spacing w:val="-2"/>
          <w:sz w:val="28"/>
          <w:szCs w:val="28"/>
        </w:rPr>
        <w:t xml:space="preserve">подписи 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>главы крестьянского (фермерского) хозяйства, индивидуального предпринимателя</w:t>
      </w:r>
      <w:r>
        <w:rPr>
          <w:rFonts w:ascii="Liberation Serif" w:eastAsia="Calibri" w:hAnsi="Liberation Serif" w:cs="Liberation Serif"/>
          <w:bCs/>
          <w:color w:val="000000"/>
          <w:spacing w:val="-2"/>
          <w:sz w:val="28"/>
          <w:szCs w:val="28"/>
        </w:rPr>
        <w:t xml:space="preserve">, являющегося главой </w:t>
      </w:r>
      <w:r>
        <w:rPr>
          <w:rFonts w:ascii="Liberation Serif" w:eastAsia="Calibri" w:hAnsi="Liberation Serif" w:cs="Liberation Serif"/>
          <w:color w:val="000000"/>
          <w:spacing w:val="-2"/>
          <w:sz w:val="28"/>
          <w:szCs w:val="28"/>
        </w:rPr>
        <w:t>крестьянского (фермерского) хозяйства,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 или председателя </w:t>
      </w:r>
      <w:r>
        <w:rPr>
          <w:rFonts w:ascii="Liberation Serif" w:eastAsia="Calibri" w:hAnsi="Liberation Serif" w:cs="Liberation Serif"/>
          <w:bCs/>
          <w:color w:val="000000"/>
          <w:spacing w:val="-2"/>
          <w:sz w:val="28"/>
          <w:szCs w:val="28"/>
        </w:rPr>
        <w:t>сельскохозяйственного потребительского кооператива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 с указанием фамилии, имени, отчества (последнее – при наличии), и печати (при наличии)</w:t>
      </w:r>
      <w:r>
        <w:rPr>
          <w:rFonts w:ascii="Liberation Serif" w:eastAsia="Calibri" w:hAnsi="Liberation Serif" w:cs="Liberation Serif"/>
          <w:bCs/>
          <w:color w:val="000000"/>
          <w:spacing w:val="-2"/>
          <w:sz w:val="28"/>
          <w:szCs w:val="28"/>
        </w:rPr>
        <w:t>.</w:t>
      </w:r>
    </w:p>
    <w:p w:rsidR="00CF6CED" w:rsidRDefault="00CF6CED" w:rsidP="00CF6CED">
      <w:pPr>
        <w:autoSpaceDE w:val="0"/>
        <w:spacing w:line="228" w:lineRule="auto"/>
        <w:ind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  <w:t>6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. В разделе «Резюме проекта» приводится краткая характеристика проекта грантополучателя, обоснование необходимости его реализации и его социально-экономическая значимость.</w:t>
      </w:r>
    </w:p>
    <w:p w:rsidR="00CF6CED" w:rsidRDefault="00CF6CED" w:rsidP="00CF6CED">
      <w:pPr>
        <w:pStyle w:val="Standard"/>
        <w:suppressAutoHyphens/>
        <w:spacing w:line="228" w:lineRule="auto"/>
        <w:ind w:firstLine="680"/>
        <w:jc w:val="both"/>
      </w:pPr>
      <w:r>
        <w:rPr>
          <w:rFonts w:ascii="Liberation Serif" w:hAnsi="Liberation Serif" w:cs="Liberation Serif"/>
          <w:color w:val="000000"/>
          <w:sz w:val="28"/>
        </w:rPr>
        <w:t>7. 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таблице 1 </w:t>
      </w:r>
      <w:r>
        <w:rPr>
          <w:rFonts w:ascii="Liberation Serif" w:hAnsi="Liberation Serif" w:cs="Liberation Serif"/>
          <w:color w:val="000000"/>
          <w:sz w:val="28"/>
        </w:rPr>
        <w:t>раздела «Общая характеристика заявителя»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приводится подробное описание планируемой деятельности грантополучателя. Данная часть раздела заполняется в свободной форме.</w:t>
      </w:r>
    </w:p>
    <w:p w:rsidR="00CF6CED" w:rsidRDefault="00CF6CED" w:rsidP="00CF6CED">
      <w:pPr>
        <w:pStyle w:val="Standard"/>
        <w:suppressAutoHyphens/>
        <w:spacing w:line="228" w:lineRule="auto"/>
        <w:ind w:firstLine="68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Грантополучатель – сельскохозяйственный потребительский кооператив дополнительно заполняет таблицу 2, в которой отражает информацию о членах сельскохозяйственного потребительского кооператива (кроме ассоциированных членов) с указанием направления деятельности каждого члена сельскохозяйственного потребительского кооператива.</w:t>
      </w:r>
    </w:p>
    <w:p w:rsidR="00CF6CED" w:rsidRDefault="00CF6CED" w:rsidP="00CF6CED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Грантополучатель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color w:val="000000"/>
          <w:sz w:val="28"/>
          <w:szCs w:val="28"/>
        </w:rPr>
        <w:t>глава крестьянского (фермерского) хозяйства или индивидуальный предприниматель, являющийся главой крестьянского (фермерского) хозяйства, дополнительно заполняет таблицу 3, в которой отражает информацию о членах крестьянского (фермерского) хозяйства, в том числе о членах семьи (объединенных родством и (или) свойством) главы крестьянского (фермерского) хозяйства.</w:t>
      </w:r>
    </w:p>
    <w:p w:rsidR="00CF6CED" w:rsidRDefault="00CF6CED" w:rsidP="00CF6CED">
      <w:pPr>
        <w:pStyle w:val="Standard"/>
        <w:widowControl w:val="0"/>
        <w:suppressAutoHyphens/>
        <w:ind w:firstLine="709"/>
        <w:jc w:val="both"/>
        <w:textAlignment w:val="auto"/>
      </w:pPr>
      <w:r>
        <w:rPr>
          <w:rFonts w:ascii="Liberation Serif" w:hAnsi="Liberation Serif"/>
          <w:sz w:val="28"/>
          <w:szCs w:val="28"/>
        </w:rPr>
        <w:t xml:space="preserve">Таблица 4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раздела «Общая характеристика заявителя» </w:t>
      </w:r>
      <w:r>
        <w:rPr>
          <w:rFonts w:ascii="Liberation Serif" w:hAnsi="Liberation Serif"/>
          <w:sz w:val="28"/>
          <w:szCs w:val="28"/>
        </w:rPr>
        <w:t>заполняется грантополучателем в случае если ему в отчетном финансовом году была предоставлена государственная поддержка.</w:t>
      </w:r>
    </w:p>
    <w:p w:rsidR="00CF6CED" w:rsidRDefault="00CF6CED" w:rsidP="00CF6CED">
      <w:pPr>
        <w:pStyle w:val="ac"/>
        <w:spacing w:before="0" w:after="0" w:line="228" w:lineRule="auto"/>
        <w:ind w:firstLine="737"/>
        <w:jc w:val="both"/>
      </w:pPr>
      <w:r>
        <w:rPr>
          <w:rFonts w:ascii="Liberation Serif" w:hAnsi="Liberation Serif" w:cs="Liberation Serif"/>
          <w:color w:val="000000"/>
          <w:sz w:val="28"/>
        </w:rPr>
        <w:t>8. В таблице 1 раздела «Общая характеристика проекта» заявитель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>приводит характеристику проекта создания и (или) развития хозяйства грантополучателя.</w:t>
      </w:r>
    </w:p>
    <w:p w:rsidR="00CF6CED" w:rsidRDefault="00CF6CED" w:rsidP="00CF6CED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9. После таблицы 1 раздела «Общая характеристика проекта» приводятся планируемые результаты производства и (или) реализации продукции, в том числе характеристика новых видов продукции или новых качеств уже выпускаемой продукции (цена, внешний вид, спрос и т.д.). Данная часть раздела заполняется в свободной форме.</w:t>
      </w:r>
    </w:p>
    <w:p w:rsidR="00CF6CED" w:rsidRDefault="00CF6CED" w:rsidP="00CF6CED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10. В таблице 3 раздела «Общая характеристика проекта» заявитель приводит плановые финансово-экономические показатели деятельности грантополучателя на плановый период не менее чем на 5 лет. Плановые финансово-экономические показатели должны быть соизмеримыми и достижимыми.</w:t>
      </w:r>
    </w:p>
    <w:p w:rsidR="00CF6CED" w:rsidRDefault="00CF6CED" w:rsidP="00CF6CED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11.</w:t>
      </w:r>
      <w:r>
        <w:rPr>
          <w:rFonts w:ascii="Liberation Serif" w:hAnsi="Liberation Serif" w:cs="Liberation Serif"/>
          <w:color w:val="000000"/>
          <w:sz w:val="28"/>
          <w:lang w:val="en-US"/>
        </w:rPr>
        <w:t> </w:t>
      </w:r>
      <w:r>
        <w:rPr>
          <w:rFonts w:ascii="Liberation Serif" w:hAnsi="Liberation Serif" w:cs="Liberation Serif"/>
          <w:color w:val="000000"/>
          <w:sz w:val="28"/>
        </w:rPr>
        <w:t>В разделе «Обоснование экономической эффективности реализации проекта» заявитель указывает обоснование финансовых результатов его деятельности.</w:t>
      </w:r>
    </w:p>
    <w:p w:rsidR="00CF6CED" w:rsidRDefault="00CF6CED" w:rsidP="00CF6CED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12. В таблице 1 раздела «Обоснование экономической эффективности реализации проекта» приводится информация о потребности в инвестициях (план расходов) заявителя с указанием наименования приобретаемого имущества (выполняемых работ, оказываемых услуг), его количества, а также сумме инвестиций с указанием источников финансирования.</w:t>
      </w:r>
    </w:p>
    <w:p w:rsidR="00CF6CED" w:rsidRDefault="00CF6CED" w:rsidP="00CF6CED">
      <w:pPr>
        <w:pStyle w:val="Standard"/>
        <w:suppressAutoHyphens/>
        <w:spacing w:line="228" w:lineRule="auto"/>
        <w:ind w:firstLine="737"/>
        <w:jc w:val="both"/>
      </w:pP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lastRenderedPageBreak/>
        <w:t>13. После таблицы 1 раздела «Обоснование экономической эффективности реализации проекта» приводится расчет срока окупаемости единовременных затрат, планируемых направить на реализацию проекта создания и (или) развития хозяйства, который рассчитывается по следующей формуле:</w:t>
      </w:r>
    </w:p>
    <w:p w:rsidR="00CF6CED" w:rsidRDefault="00CF6CED" w:rsidP="00CF6CED">
      <w:pPr>
        <w:pStyle w:val="Standard"/>
        <w:suppressAutoHyphens/>
        <w:spacing w:line="228" w:lineRule="auto"/>
        <w:ind w:firstLine="737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</w:p>
    <w:p w:rsidR="00CF6CED" w:rsidRDefault="00CF6CED" w:rsidP="00CF6CED">
      <w:pPr>
        <w:pStyle w:val="Standard"/>
        <w:suppressAutoHyphens/>
        <w:spacing w:line="228" w:lineRule="auto"/>
        <w:ind w:firstLine="737"/>
        <w:jc w:val="center"/>
      </w:pPr>
      <w:r>
        <w:rPr>
          <w:rFonts w:ascii="Liberation Serif" w:hAnsi="Liberation Serif" w:cs="Liberation Serif"/>
          <w:color w:val="000000"/>
          <w:sz w:val="28"/>
        </w:rPr>
        <w:t>Тед = З/Ээ, где:</w:t>
      </w:r>
    </w:p>
    <w:p w:rsidR="00CF6CED" w:rsidRDefault="00CF6CED" w:rsidP="00CF6CED">
      <w:pPr>
        <w:pStyle w:val="Standard"/>
        <w:suppressAutoHyphens/>
        <w:spacing w:line="228" w:lineRule="auto"/>
        <w:ind w:right="-285" w:firstLine="720"/>
        <w:jc w:val="center"/>
        <w:rPr>
          <w:rFonts w:ascii="Liberation Serif" w:hAnsi="Liberation Serif"/>
        </w:rPr>
      </w:pPr>
    </w:p>
    <w:p w:rsidR="00CF6CED" w:rsidRDefault="00CF6CED" w:rsidP="00CF6CED">
      <w:pPr>
        <w:pStyle w:val="Standard"/>
        <w:suppressAutoHyphens/>
        <w:spacing w:line="228" w:lineRule="auto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Тед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 </w:t>
      </w:r>
      <w:r>
        <w:rPr>
          <w:rFonts w:ascii="Liberation Serif" w:hAnsi="Liberation Serif" w:cs="Liberation Serif"/>
          <w:color w:val="000000"/>
          <w:sz w:val="28"/>
          <w:szCs w:val="28"/>
        </w:rPr>
        <w:t>– срок окупаемости единовременных затрат, лет;</w:t>
      </w:r>
    </w:p>
    <w:p w:rsidR="00CF6CED" w:rsidRDefault="00CF6CED" w:rsidP="00CF6CED">
      <w:pPr>
        <w:pStyle w:val="ac"/>
        <w:spacing w:before="0"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З – единовременные затраты, связанные с реализацией проекта грантополучателя, тыс. рублей;</w:t>
      </w:r>
    </w:p>
    <w:p w:rsidR="00CF6CED" w:rsidRDefault="00CF6CED" w:rsidP="00CF6CED">
      <w:pPr>
        <w:pStyle w:val="Standard"/>
        <w:suppressAutoHyphens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Ээ – экономический эффект (тыс. рублей), который рассчитывается как разница между прибылью заявителя, полученной после внедрения проекта грантополучателя (П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>) и в первый год реализации проекта грантополучателя (П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0</w:t>
      </w:r>
      <w:r>
        <w:rPr>
          <w:rFonts w:ascii="Liberation Serif" w:hAnsi="Liberation Serif" w:cs="Liberation Serif"/>
          <w:color w:val="000000"/>
          <w:sz w:val="28"/>
          <w:szCs w:val="28"/>
        </w:rPr>
        <w:t>), по следующей формуле:</w:t>
      </w:r>
    </w:p>
    <w:p w:rsidR="00CF6CED" w:rsidRDefault="00CF6CED" w:rsidP="00CF6CED">
      <w:pPr>
        <w:pStyle w:val="Standard"/>
        <w:suppressAutoHyphens/>
        <w:spacing w:line="228" w:lineRule="auto"/>
        <w:ind w:firstLine="737"/>
        <w:jc w:val="both"/>
        <w:rPr>
          <w:rFonts w:ascii="Liberation Serif" w:hAnsi="Liberation Serif"/>
        </w:rPr>
      </w:pPr>
    </w:p>
    <w:p w:rsidR="00CF6CED" w:rsidRDefault="00CF6CED" w:rsidP="00CF6CED">
      <w:pPr>
        <w:pStyle w:val="Standard"/>
        <w:suppressAutoHyphens/>
        <w:spacing w:line="228" w:lineRule="auto"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Ээ = 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– 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0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CF6CED" w:rsidRDefault="00CF6CED" w:rsidP="00CF6CED">
      <w:pPr>
        <w:pStyle w:val="Standard"/>
        <w:suppressAutoHyphens/>
        <w:spacing w:line="228" w:lineRule="auto"/>
        <w:ind w:firstLine="737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14. В таблице 2 раздела «Обоснование экономической эффективности реализации проекта» заявителем приводятся плановые показатели эффективности реализации проекта грантополучателя не менее чем на 5 лет по видам продукции в натуральном и денежном выражениях.</w:t>
      </w:r>
    </w:p>
    <w:p w:rsidR="00CF6CED" w:rsidRDefault="00CF6CED" w:rsidP="00CF6CED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</w:rPr>
        <w:t>15. В таблице 3 раздела «Обоснование экономической эффективности реализации проекта» заявителем приводятся показатели планируемых доходов и расходов в период реализации проекта.</w:t>
      </w:r>
    </w:p>
    <w:p w:rsidR="00CF6CED" w:rsidRDefault="00CF6CED" w:rsidP="00CF6CED">
      <w:pPr>
        <w:pStyle w:val="ConsPlusNormal"/>
        <w:suppressAutoHyphens/>
        <w:autoSpaceDE w:val="0"/>
        <w:spacing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16. В разделе «Заключение» заявитель приводит краткое заключение о проекте грантополучателя, его прогнозируемой динамике развития и экономической целесообразности.</w:t>
      </w:r>
    </w:p>
    <w:p w:rsidR="00CF6CED" w:rsidRDefault="00CF6CED" w:rsidP="00CF6CED">
      <w:pPr>
        <w:ind w:left="5387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pageBreakBefore/>
        <w:spacing w:line="232" w:lineRule="auto"/>
        <w:ind w:left="5387"/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:rsidR="00CF6CED" w:rsidRDefault="00CF6CED" w:rsidP="00CF6CED">
      <w:pPr>
        <w:spacing w:line="232" w:lineRule="auto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приказу Министерства агропромышленного комплекса и потребительского рынка Свердловской области</w:t>
      </w:r>
    </w:p>
    <w:p w:rsidR="00CF6CED" w:rsidRDefault="00CF6CED" w:rsidP="00CF6CED">
      <w:pPr>
        <w:spacing w:line="232" w:lineRule="auto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 №_____________</w:t>
      </w:r>
    </w:p>
    <w:p w:rsidR="00CF6CED" w:rsidRDefault="00CF6CED" w:rsidP="00CF6CED">
      <w:pPr>
        <w:widowControl w:val="0"/>
        <w:autoSpaceDE w:val="0"/>
        <w:spacing w:line="232" w:lineRule="auto"/>
        <w:ind w:left="5443"/>
        <w:jc w:val="both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widowControl w:val="0"/>
        <w:autoSpaceDE w:val="0"/>
        <w:spacing w:line="232" w:lineRule="auto"/>
        <w:ind w:left="5443"/>
        <w:jc w:val="both"/>
        <w:rPr>
          <w:rFonts w:ascii="Liberation Serif" w:hAnsi="Liberation Serif"/>
          <w:sz w:val="28"/>
          <w:szCs w:val="28"/>
        </w:rPr>
      </w:pPr>
    </w:p>
    <w:p w:rsidR="00CF6CED" w:rsidRDefault="00CF6CED" w:rsidP="00CF6CED">
      <w:pPr>
        <w:widowControl w:val="0"/>
        <w:shd w:val="clear" w:color="auto" w:fill="FFFFFF"/>
        <w:autoSpaceDE w:val="0"/>
        <w:spacing w:line="232" w:lineRule="auto"/>
        <w:jc w:val="center"/>
      </w:pPr>
      <w:r>
        <w:rPr>
          <w:rFonts w:ascii="Liberation Serif" w:hAnsi="Liberation Serif"/>
          <w:b/>
          <w:bCs/>
          <w:lang w:eastAsia="ru-RU"/>
        </w:rPr>
        <w:t>ПОРЯДОК</w:t>
      </w:r>
    </w:p>
    <w:p w:rsidR="00CF6CED" w:rsidRDefault="00CF6CED" w:rsidP="00CF6CED">
      <w:pPr>
        <w:widowControl w:val="0"/>
        <w:shd w:val="clear" w:color="auto" w:fill="FFFFFF"/>
        <w:autoSpaceDE w:val="0"/>
        <w:spacing w:line="232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  <w:lang w:eastAsia="ru-RU"/>
        </w:rPr>
        <w:t>представления крестьянскими (фермерскими) хозяйствами, индивидуальными предпринимателями, являющимися главами крестьянских (фермерских) хозяйств, и сельскохозяйственными потребительскими кооперативами проектов грантополучателей (бизнес-планов)</w:t>
      </w:r>
    </w:p>
    <w:p w:rsidR="00CF6CED" w:rsidRDefault="00CF6CED" w:rsidP="00CF6CED">
      <w:pPr>
        <w:widowControl w:val="0"/>
        <w:shd w:val="clear" w:color="auto" w:fill="FFFFFF"/>
        <w:autoSpaceDE w:val="0"/>
        <w:spacing w:line="232" w:lineRule="auto"/>
        <w:jc w:val="center"/>
        <w:rPr>
          <w:rFonts w:ascii="Liberation Serif" w:hAnsi="Liberation Serif"/>
        </w:rPr>
      </w:pPr>
    </w:p>
    <w:p w:rsidR="00CF6CED" w:rsidRDefault="00CF6CED" w:rsidP="00CF6CED">
      <w:pPr>
        <w:widowControl w:val="0"/>
        <w:shd w:val="clear" w:color="auto" w:fill="FFFFFF"/>
        <w:autoSpaceDE w:val="0"/>
        <w:spacing w:line="232" w:lineRule="auto"/>
        <w:jc w:val="center"/>
        <w:rPr>
          <w:rFonts w:ascii="Liberation Serif" w:hAnsi="Liberation Serif"/>
        </w:rPr>
      </w:pPr>
    </w:p>
    <w:p w:rsidR="00CF6CED" w:rsidRDefault="00CF6CED" w:rsidP="00CF6CED">
      <w:pPr>
        <w:widowControl w:val="0"/>
        <w:shd w:val="clear" w:color="auto" w:fill="FFFFFF"/>
        <w:autoSpaceDE w:val="0"/>
        <w:spacing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Проекты грантополучателей (бизнес-планов) представляются крестьянскими (фермерскими) хозяйствами и индивидуальными предпринимателями для участия в отборе крестьянских (фермерских) хозяйств и индивидуальных предпринимателей, являющихся главами крестьянских (фермерских) хозяйств, на право получения грантов в форме субсидий на развитие семейной фермы (далее – отбор КФХ и ИП) и сельскохозяйственными потребительскими кооперативами для участия в отборе сельскохозяйственных потребительских кооперативов на право получения грантов в форме субсидии на развитие материально-технической базы сельскохозяйственных потребительских кооперативов или начинающих сельскохозяйственных потребительских кооперативов (далее – отбор СПоК) в сроки, указанные в объявлении о проведении отборов.</w:t>
      </w:r>
    </w:p>
    <w:p w:rsidR="00CF6CED" w:rsidRDefault="00CF6CED" w:rsidP="00CF6CED">
      <w:pPr>
        <w:widowControl w:val="0"/>
        <w:shd w:val="clear" w:color="auto" w:fill="FFFFFF"/>
        <w:autoSpaceDE w:val="0"/>
        <w:spacing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Проект загружается на Портал предоставления мер финансовой государственной поддержки (promote.budget.gov.ru) в информационно-телекоммуникационной сети «Интернет» в форме электронной копии (документ на бумажном носителе и преобразованный в электронную форму путем сканирования) одновременно с представлением заявки на отбор и документов, указанных в пункте 10 Порядка проведения отбора крестьянских (фермерских) хозяйств и индивидуальных предпринимателей, являющихся главами крестьянских (фермерских) хозяйств, на право получения грантов в форме субсидий на развитие семейной фермы, являющегося приложением № 1 к Порядку предоставления грантов в форме субсидий на развитие малых форм хозяйствования, утвержденному постановлением Правительства Свердловской области от 01.08.2024 № 491-ПП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Порядок предоставления грантов), и в пункте 10 Порядка проведения отбора сельскохозяйственных потребительских кооперативов на право получения грантов в форме субсидий на развитие материально-технической базы сельскохозяйственных потребительских кооперативов или начинающих сельскохозяйственных потребительских кооперативов, являющегося приложением № 2 к Порядку предоставления грантов.</w:t>
      </w:r>
      <w:bookmarkStart w:id="1" w:name="_GoBack"/>
      <w:bookmarkEnd w:id="1"/>
    </w:p>
    <w:sectPr w:rsidR="00CF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B8" w:rsidRDefault="00CF6CED">
    <w:pPr>
      <w:pStyle w:val="a4"/>
      <w:jc w:val="center"/>
      <w:rPr>
        <w:rFonts w:ascii="Liberation Serif" w:hAnsi="Liberation Serif"/>
        <w:sz w:val="28"/>
        <w:szCs w:val="28"/>
      </w:rPr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noProof/>
        <w:sz w:val="28"/>
        <w:szCs w:val="28"/>
      </w:rPr>
      <w:t>13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B8" w:rsidRDefault="00CF6CE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ED"/>
    <w:rsid w:val="005963CF"/>
    <w:rsid w:val="00C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E1866-D04A-4DA8-A05F-BFA5564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6C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rsid w:val="00CF6CED"/>
    <w:pPr>
      <w:keepNext/>
      <w:tabs>
        <w:tab w:val="left" w:pos="0"/>
      </w:tabs>
      <w:spacing w:line="360" w:lineRule="auto"/>
      <w:ind w:left="709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rsid w:val="00CF6CED"/>
    <w:pPr>
      <w:keepNext/>
      <w:tabs>
        <w:tab w:val="left" w:pos="0"/>
      </w:tabs>
      <w:spacing w:line="360" w:lineRule="auto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rsid w:val="00CF6CED"/>
    <w:pPr>
      <w:keepNext/>
      <w:tabs>
        <w:tab w:val="left" w:pos="0"/>
      </w:tabs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rsid w:val="00CF6CED"/>
    <w:pPr>
      <w:keepNext/>
      <w:tabs>
        <w:tab w:val="left" w:pos="0"/>
      </w:tabs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rsid w:val="00CF6CED"/>
    <w:pPr>
      <w:keepNext/>
      <w:tabs>
        <w:tab w:val="left" w:pos="0"/>
      </w:tabs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rsid w:val="00CF6CED"/>
    <w:pPr>
      <w:keepNext/>
      <w:tabs>
        <w:tab w:val="left" w:pos="0"/>
      </w:tabs>
      <w:ind w:right="-108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rsid w:val="00CF6CED"/>
    <w:pPr>
      <w:keepNext/>
      <w:tabs>
        <w:tab w:val="left" w:pos="0"/>
      </w:tabs>
      <w:ind w:right="-108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rsid w:val="00CF6CED"/>
    <w:pPr>
      <w:keepNext/>
      <w:tabs>
        <w:tab w:val="left" w:pos="0"/>
      </w:tabs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rsid w:val="00CF6CED"/>
    <w:pPr>
      <w:keepNext/>
      <w:tabs>
        <w:tab w:val="left" w:pos="0"/>
      </w:tabs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C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F6C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F6C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F6C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F6C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F6C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F6C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F6C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F6C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F6CE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CF6CED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rsid w:val="00CF6CED"/>
    <w:pPr>
      <w:spacing w:after="120"/>
    </w:pPr>
  </w:style>
  <w:style w:type="paragraph" w:customStyle="1" w:styleId="31">
    <w:name w:val="Знак3 Знак Знак Знак Знак Знак Знак Знак Знак Знак"/>
    <w:basedOn w:val="a"/>
    <w:next w:val="a"/>
    <w:autoRedefine/>
    <w:rsid w:val="00CF6CED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аголовок1"/>
    <w:basedOn w:val="a"/>
    <w:next w:val="Textbody"/>
    <w:rsid w:val="00CF6CED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List"/>
    <w:basedOn w:val="Textbody"/>
    <w:rsid w:val="00CF6CED"/>
    <w:rPr>
      <w:rFonts w:cs="Lohit Hindi"/>
    </w:rPr>
  </w:style>
  <w:style w:type="paragraph" w:customStyle="1" w:styleId="12">
    <w:name w:val="Название1"/>
    <w:basedOn w:val="a"/>
    <w:rsid w:val="00CF6CED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rsid w:val="00CF6CED"/>
    <w:pPr>
      <w:suppressLineNumbers/>
    </w:pPr>
    <w:rPr>
      <w:rFonts w:cs="Lohit Hindi"/>
    </w:rPr>
  </w:style>
  <w:style w:type="paragraph" w:styleId="32">
    <w:name w:val="Body Text 3"/>
    <w:basedOn w:val="a"/>
    <w:link w:val="33"/>
    <w:rsid w:val="00CF6CE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F6CE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">
    <w:name w:val="WW-Заголовок"/>
    <w:basedOn w:val="a"/>
    <w:next w:val="Textbody"/>
    <w:rsid w:val="00CF6CE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Textbody"/>
    <w:rsid w:val="00CF6CE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Textbody"/>
    <w:rsid w:val="00CF6CE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Textbody"/>
    <w:rsid w:val="00CF6CE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Textbody"/>
    <w:rsid w:val="00CF6CE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Textbody"/>
    <w:rsid w:val="00CF6CE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Textbody"/>
    <w:rsid w:val="00CF6CED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HeaderandFooter">
    <w:name w:val="Header and Footer"/>
    <w:basedOn w:val="Standard"/>
    <w:rsid w:val="00CF6CE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link w:val="a5"/>
    <w:rsid w:val="00CF6CE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F6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indent">
    <w:name w:val="Text body indent"/>
    <w:basedOn w:val="a"/>
    <w:rsid w:val="00CF6CE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WW-2">
    <w:name w:val="WW-Основной текст с отступом 2"/>
    <w:basedOn w:val="a"/>
    <w:rsid w:val="00CF6CED"/>
    <w:pPr>
      <w:spacing w:line="360" w:lineRule="auto"/>
      <w:ind w:firstLine="709"/>
      <w:jc w:val="center"/>
    </w:pPr>
    <w:rPr>
      <w:b/>
      <w:sz w:val="28"/>
      <w:szCs w:val="20"/>
    </w:rPr>
  </w:style>
  <w:style w:type="paragraph" w:customStyle="1" w:styleId="WW-20">
    <w:name w:val="WW-Основной текст 2"/>
    <w:basedOn w:val="a"/>
    <w:rsid w:val="00CF6CED"/>
    <w:pPr>
      <w:tabs>
        <w:tab w:val="left" w:pos="567"/>
      </w:tabs>
      <w:spacing w:line="360" w:lineRule="auto"/>
      <w:jc w:val="both"/>
    </w:pPr>
    <w:rPr>
      <w:sz w:val="28"/>
      <w:szCs w:val="20"/>
    </w:rPr>
  </w:style>
  <w:style w:type="paragraph" w:styleId="a6">
    <w:name w:val="caption"/>
    <w:basedOn w:val="Standard"/>
    <w:next w:val="a7"/>
    <w:rsid w:val="00CF6CED"/>
    <w:pPr>
      <w:suppressLineNumbers/>
      <w:spacing w:before="120" w:after="120"/>
    </w:pPr>
    <w:rPr>
      <w:i/>
      <w:iCs/>
    </w:rPr>
  </w:style>
  <w:style w:type="paragraph" w:styleId="a7">
    <w:name w:val="Subtitle"/>
    <w:basedOn w:val="WW-111111"/>
    <w:next w:val="Textbody"/>
    <w:link w:val="a8"/>
    <w:rsid w:val="00CF6CED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CF6CED"/>
    <w:rPr>
      <w:rFonts w:ascii="Tahoma" w:eastAsia="Tahoma" w:hAnsi="Tahoma" w:cs="Tahoma"/>
      <w:i/>
      <w:iCs/>
      <w:sz w:val="28"/>
      <w:szCs w:val="28"/>
      <w:lang w:eastAsia="ar-SA"/>
    </w:rPr>
  </w:style>
  <w:style w:type="paragraph" w:customStyle="1" w:styleId="WW-3">
    <w:name w:val="WW-Основной текст с отступом 3"/>
    <w:basedOn w:val="a"/>
    <w:rsid w:val="00CF6CED"/>
    <w:pPr>
      <w:ind w:firstLine="720"/>
      <w:jc w:val="both"/>
    </w:pPr>
    <w:rPr>
      <w:sz w:val="28"/>
      <w:szCs w:val="20"/>
    </w:rPr>
  </w:style>
  <w:style w:type="paragraph" w:customStyle="1" w:styleId="WW-30">
    <w:name w:val="WW-Основной текст 3"/>
    <w:basedOn w:val="a"/>
    <w:rsid w:val="00CF6CED"/>
    <w:pPr>
      <w:jc w:val="center"/>
    </w:pPr>
    <w:rPr>
      <w:b/>
      <w:i/>
      <w:sz w:val="28"/>
      <w:szCs w:val="20"/>
    </w:rPr>
  </w:style>
  <w:style w:type="paragraph" w:customStyle="1" w:styleId="14">
    <w:name w:val="Обычный1"/>
    <w:rsid w:val="00CF6CE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CF6CED"/>
    <w:pPr>
      <w:widowControl w:val="0"/>
      <w:suppressAutoHyphens/>
      <w:autoSpaceDN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rsid w:val="00CF6CE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CF6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0">
    <w:name w:val="WW-Название объекта"/>
    <w:basedOn w:val="a"/>
    <w:next w:val="a"/>
    <w:rsid w:val="00CF6CED"/>
    <w:pPr>
      <w:spacing w:line="360" w:lineRule="auto"/>
      <w:ind w:firstLine="709"/>
      <w:jc w:val="both"/>
    </w:pPr>
    <w:rPr>
      <w:b/>
      <w:sz w:val="28"/>
      <w:szCs w:val="20"/>
    </w:rPr>
  </w:style>
  <w:style w:type="paragraph" w:customStyle="1" w:styleId="TableContents">
    <w:name w:val="Table Contents"/>
    <w:basedOn w:val="Textbody"/>
    <w:rsid w:val="00CF6CED"/>
    <w:pPr>
      <w:suppressLineNumbers/>
      <w:spacing w:after="0"/>
    </w:pPr>
    <w:rPr>
      <w:szCs w:val="20"/>
    </w:rPr>
  </w:style>
  <w:style w:type="paragraph" w:customStyle="1" w:styleId="WW-4">
    <w:name w:val="WW-Содержимое таблицы"/>
    <w:basedOn w:val="Textbody"/>
    <w:rsid w:val="00CF6CED"/>
    <w:pPr>
      <w:suppressLineNumbers/>
      <w:spacing w:after="0"/>
    </w:pPr>
    <w:rPr>
      <w:szCs w:val="20"/>
    </w:rPr>
  </w:style>
  <w:style w:type="paragraph" w:customStyle="1" w:styleId="WW-10">
    <w:name w:val="WW-Содержимое таблицы1"/>
    <w:basedOn w:val="Textbody"/>
    <w:rsid w:val="00CF6CED"/>
    <w:pPr>
      <w:suppressLineNumbers/>
      <w:spacing w:after="0"/>
    </w:pPr>
    <w:rPr>
      <w:szCs w:val="20"/>
    </w:rPr>
  </w:style>
  <w:style w:type="paragraph" w:customStyle="1" w:styleId="WW-110">
    <w:name w:val="WW-Содержимое таблицы11"/>
    <w:basedOn w:val="Textbody"/>
    <w:rsid w:val="00CF6CED"/>
    <w:pPr>
      <w:suppressLineNumbers/>
      <w:spacing w:after="0"/>
    </w:pPr>
    <w:rPr>
      <w:szCs w:val="20"/>
    </w:rPr>
  </w:style>
  <w:style w:type="paragraph" w:customStyle="1" w:styleId="WW-1110">
    <w:name w:val="WW-Содержимое таблицы111"/>
    <w:basedOn w:val="Textbody"/>
    <w:rsid w:val="00CF6CED"/>
    <w:pPr>
      <w:suppressLineNumbers/>
      <w:spacing w:after="0"/>
    </w:pPr>
    <w:rPr>
      <w:szCs w:val="20"/>
    </w:rPr>
  </w:style>
  <w:style w:type="paragraph" w:customStyle="1" w:styleId="WW-11110">
    <w:name w:val="WW-Содержимое таблицы1111"/>
    <w:basedOn w:val="Textbody"/>
    <w:rsid w:val="00CF6CED"/>
    <w:pPr>
      <w:suppressLineNumbers/>
      <w:spacing w:after="0"/>
    </w:pPr>
    <w:rPr>
      <w:szCs w:val="20"/>
    </w:rPr>
  </w:style>
  <w:style w:type="paragraph" w:customStyle="1" w:styleId="WW-111110">
    <w:name w:val="WW-Содержимое таблицы11111"/>
    <w:basedOn w:val="Textbody"/>
    <w:rsid w:val="00CF6CED"/>
    <w:pPr>
      <w:suppressLineNumbers/>
      <w:spacing w:after="0"/>
    </w:pPr>
    <w:rPr>
      <w:szCs w:val="20"/>
    </w:rPr>
  </w:style>
  <w:style w:type="paragraph" w:customStyle="1" w:styleId="WW-1111110">
    <w:name w:val="WW-Содержимое таблицы111111"/>
    <w:basedOn w:val="Textbody"/>
    <w:rsid w:val="00CF6CED"/>
    <w:pPr>
      <w:suppressLineNumbers/>
      <w:spacing w:after="0"/>
    </w:pPr>
    <w:rPr>
      <w:szCs w:val="20"/>
    </w:rPr>
  </w:style>
  <w:style w:type="paragraph" w:customStyle="1" w:styleId="TableHeading">
    <w:name w:val="Table Heading"/>
    <w:basedOn w:val="TableContents"/>
    <w:rsid w:val="00CF6CED"/>
    <w:pPr>
      <w:jc w:val="center"/>
    </w:pPr>
    <w:rPr>
      <w:b/>
      <w:bCs/>
      <w:i/>
      <w:iCs/>
    </w:rPr>
  </w:style>
  <w:style w:type="paragraph" w:customStyle="1" w:styleId="WW-5">
    <w:name w:val="WW-Заголовок таблицы"/>
    <w:basedOn w:val="WW-4"/>
    <w:rsid w:val="00CF6CED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0"/>
    <w:rsid w:val="00CF6CED"/>
    <w:pPr>
      <w:jc w:val="center"/>
    </w:pPr>
    <w:rPr>
      <w:b/>
      <w:bCs/>
      <w:i/>
      <w:iCs/>
    </w:rPr>
  </w:style>
  <w:style w:type="paragraph" w:customStyle="1" w:styleId="WW-112">
    <w:name w:val="WW-Заголовок таблицы11"/>
    <w:basedOn w:val="WW-110"/>
    <w:rsid w:val="00CF6CED"/>
    <w:pPr>
      <w:jc w:val="center"/>
    </w:pPr>
    <w:rPr>
      <w:b/>
      <w:bCs/>
      <w:i/>
      <w:iCs/>
    </w:rPr>
  </w:style>
  <w:style w:type="paragraph" w:customStyle="1" w:styleId="WW-1112">
    <w:name w:val="WW-Заголовок таблицы111"/>
    <w:basedOn w:val="WW-1110"/>
    <w:rsid w:val="00CF6CED"/>
    <w:pPr>
      <w:jc w:val="center"/>
    </w:pPr>
    <w:rPr>
      <w:b/>
      <w:bCs/>
      <w:i/>
      <w:iCs/>
    </w:rPr>
  </w:style>
  <w:style w:type="paragraph" w:customStyle="1" w:styleId="WW-11112">
    <w:name w:val="WW-Заголовок таблицы1111"/>
    <w:basedOn w:val="WW-11110"/>
    <w:rsid w:val="00CF6CED"/>
    <w:pPr>
      <w:jc w:val="center"/>
    </w:pPr>
    <w:rPr>
      <w:b/>
      <w:bCs/>
      <w:i/>
      <w:iCs/>
    </w:rPr>
  </w:style>
  <w:style w:type="paragraph" w:customStyle="1" w:styleId="WW-111112">
    <w:name w:val="WW-Заголовок таблицы11111"/>
    <w:basedOn w:val="WW-111110"/>
    <w:rsid w:val="00CF6CED"/>
    <w:pPr>
      <w:jc w:val="center"/>
    </w:pPr>
    <w:rPr>
      <w:b/>
      <w:bCs/>
      <w:i/>
      <w:iCs/>
    </w:rPr>
  </w:style>
  <w:style w:type="paragraph" w:customStyle="1" w:styleId="WW-1111111">
    <w:name w:val="WW-Заголовок таблицы111111"/>
    <w:basedOn w:val="WW-1111110"/>
    <w:rsid w:val="00CF6CED"/>
    <w:pPr>
      <w:jc w:val="center"/>
    </w:pPr>
    <w:rPr>
      <w:b/>
      <w:bCs/>
      <w:i/>
      <w:iCs/>
    </w:rPr>
  </w:style>
  <w:style w:type="paragraph" w:styleId="21">
    <w:name w:val="Body Text Indent 2"/>
    <w:basedOn w:val="a"/>
    <w:link w:val="22"/>
    <w:rsid w:val="00CF6CED"/>
    <w:pPr>
      <w:ind w:firstLine="720"/>
      <w:jc w:val="both"/>
    </w:pPr>
    <w:rPr>
      <w:b/>
      <w:bCs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F6CE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4">
    <w:name w:val="Body Text Indent 3"/>
    <w:basedOn w:val="a"/>
    <w:link w:val="35"/>
    <w:rsid w:val="00CF6CED"/>
    <w:pPr>
      <w:ind w:firstLine="720"/>
      <w:jc w:val="both"/>
    </w:pPr>
    <w:rPr>
      <w:sz w:val="32"/>
      <w:szCs w:val="20"/>
    </w:rPr>
  </w:style>
  <w:style w:type="character" w:customStyle="1" w:styleId="35">
    <w:name w:val="Основной текст с отступом 3 Знак"/>
    <w:basedOn w:val="a0"/>
    <w:link w:val="34"/>
    <w:rsid w:val="00CF6CE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ConsPlusNonformat">
    <w:name w:val="ConsPlusNonformat"/>
    <w:rsid w:val="00CF6CE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"/>
    <w:basedOn w:val="a"/>
    <w:rsid w:val="00CF6CE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CF6CED"/>
    <w:pPr>
      <w:spacing w:before="100" w:after="100"/>
    </w:pPr>
    <w:rPr>
      <w:lang w:eastAsia="ru-RU"/>
    </w:rPr>
  </w:style>
  <w:style w:type="paragraph" w:customStyle="1" w:styleId="ad">
    <w:name w:val="Знак"/>
    <w:basedOn w:val="a"/>
    <w:rsid w:val="00CF6CE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CF6CE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CF6CE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"/>
    <w:basedOn w:val="a"/>
    <w:rsid w:val="00CF6CED"/>
    <w:pPr>
      <w:spacing w:before="100" w:after="100"/>
    </w:pPr>
    <w:rPr>
      <w:rFonts w:ascii="Tahoma" w:eastAsia="Tahoma" w:hAnsi="Tahoma" w:cs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"/>
    <w:basedOn w:val="a"/>
    <w:rsid w:val="00CF6CE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rsid w:val="00CF6CE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"/>
    <w:basedOn w:val="a"/>
    <w:rsid w:val="00CF6CE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1"/>
    <w:basedOn w:val="a"/>
    <w:rsid w:val="00CF6CE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CF6CE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CF6CE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CF6CED"/>
    <w:rPr>
      <w:rFonts w:ascii="Tahoma" w:eastAsia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F6CED"/>
    <w:rPr>
      <w:rFonts w:ascii="Tahoma" w:eastAsia="Tahoma" w:hAnsi="Tahoma" w:cs="Tahoma"/>
      <w:sz w:val="16"/>
      <w:szCs w:val="16"/>
      <w:lang w:eastAsia="ar-SA"/>
    </w:rPr>
  </w:style>
  <w:style w:type="paragraph" w:styleId="af5">
    <w:name w:val="annotation text"/>
    <w:basedOn w:val="a"/>
    <w:link w:val="af6"/>
    <w:rsid w:val="00CF6CE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F6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rsid w:val="00CF6CED"/>
    <w:rPr>
      <w:b/>
      <w:bCs/>
    </w:rPr>
  </w:style>
  <w:style w:type="character" w:customStyle="1" w:styleId="af8">
    <w:name w:val="Тема примечания Знак"/>
    <w:basedOn w:val="af6"/>
    <w:link w:val="af7"/>
    <w:rsid w:val="00CF6CE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List Paragraph"/>
    <w:basedOn w:val="a"/>
    <w:rsid w:val="00CF6CED"/>
    <w:pPr>
      <w:ind w:left="720"/>
    </w:pPr>
  </w:style>
  <w:style w:type="paragraph" w:customStyle="1" w:styleId="NormalTableWW">
    <w:name w:val="Normal Table (WW)"/>
    <w:rsid w:val="00CF6CED"/>
    <w:pPr>
      <w:autoSpaceDN w:val="0"/>
      <w:spacing w:after="0" w:line="276" w:lineRule="auto"/>
      <w:textAlignment w:val="baseline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CF6CED"/>
    <w:pPr>
      <w:widowControl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CF6CED"/>
    <w:pPr>
      <w:widowControl w:val="0"/>
      <w:autoSpaceDN w:val="0"/>
      <w:spacing w:after="0" w:line="240" w:lineRule="auto"/>
    </w:pPr>
    <w:rPr>
      <w:rFonts w:ascii="Calibri" w:eastAsia="Calibri" w:hAnsi="Calibri" w:cs="Calibri"/>
      <w:b/>
      <w:lang w:eastAsia="ru-RU"/>
    </w:rPr>
  </w:style>
  <w:style w:type="paragraph" w:customStyle="1" w:styleId="StandardWW">
    <w:name w:val="Standard (WW)"/>
    <w:rsid w:val="00CF6CED"/>
    <w:pPr>
      <w:autoSpaceDN w:val="0"/>
      <w:spacing w:after="0" w:line="240" w:lineRule="auto"/>
      <w:textAlignment w:val="baseline"/>
    </w:pPr>
    <w:rPr>
      <w:rFonts w:ascii="Times New Roman" w:eastAsia="Liberation Serif" w:hAnsi="Times New Roman" w:cs="Times New Roman"/>
      <w:sz w:val="20"/>
      <w:szCs w:val="20"/>
      <w:lang w:eastAsia="ru-RU"/>
    </w:rPr>
  </w:style>
  <w:style w:type="paragraph" w:customStyle="1" w:styleId="Table">
    <w:name w:val="Table"/>
    <w:basedOn w:val="a6"/>
    <w:rsid w:val="00CF6CED"/>
    <w:pPr>
      <w:suppressAutoHyphens/>
    </w:pPr>
  </w:style>
  <w:style w:type="paragraph" w:customStyle="1" w:styleId="23">
    <w:name w:val="Обычный2"/>
    <w:rsid w:val="00CF6C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CF6CED"/>
  </w:style>
  <w:style w:type="character" w:customStyle="1" w:styleId="WW-Absatz-Standardschriftart">
    <w:name w:val="WW-Absatz-Standardschriftart"/>
    <w:rsid w:val="00CF6CED"/>
  </w:style>
  <w:style w:type="character" w:customStyle="1" w:styleId="19">
    <w:name w:val="Основной шрифт абзаца1"/>
    <w:rsid w:val="00CF6CED"/>
  </w:style>
  <w:style w:type="character" w:customStyle="1" w:styleId="WW8Num1z0">
    <w:name w:val="WW8Num1z0"/>
    <w:rsid w:val="00CF6CED"/>
    <w:rPr>
      <w:rFonts w:ascii="Symbol" w:eastAsia="Symbol" w:hAnsi="Symbol" w:cs="Symbol"/>
    </w:rPr>
  </w:style>
  <w:style w:type="character" w:customStyle="1" w:styleId="WW8Num1z1">
    <w:name w:val="WW8Num1z1"/>
    <w:rsid w:val="00CF6CED"/>
    <w:rPr>
      <w:rFonts w:ascii="Courier New" w:eastAsia="Courier New" w:hAnsi="Courier New" w:cs="Wingdings"/>
    </w:rPr>
  </w:style>
  <w:style w:type="character" w:customStyle="1" w:styleId="WW8Num1z2">
    <w:name w:val="WW8Num1z2"/>
    <w:rsid w:val="00CF6CED"/>
    <w:rPr>
      <w:rFonts w:ascii="Wingdings" w:eastAsia="Wingdings" w:hAnsi="Wingdings" w:cs="Wingdings"/>
    </w:rPr>
  </w:style>
  <w:style w:type="character" w:customStyle="1" w:styleId="WW8Num3z0">
    <w:name w:val="WW8Num3z0"/>
    <w:rsid w:val="00CF6CED"/>
    <w:rPr>
      <w:sz w:val="32"/>
    </w:rPr>
  </w:style>
  <w:style w:type="character" w:customStyle="1" w:styleId="WW8Num5z0">
    <w:name w:val="WW8Num5z0"/>
    <w:rsid w:val="00CF6CED"/>
    <w:rPr>
      <w:rFonts w:ascii="StarSymbol" w:eastAsia="StarSymbol" w:hAnsi="StarSymbol" w:cs="StarSymbol"/>
      <w:sz w:val="18"/>
      <w:szCs w:val="18"/>
    </w:rPr>
  </w:style>
  <w:style w:type="character" w:customStyle="1" w:styleId="WW-WW8Num1z0">
    <w:name w:val="WW-WW8Num1z0"/>
    <w:rsid w:val="00CF6CED"/>
    <w:rPr>
      <w:rFonts w:ascii="Symbol" w:eastAsia="Symbol" w:hAnsi="Symbol" w:cs="Symbol"/>
    </w:rPr>
  </w:style>
  <w:style w:type="character" w:customStyle="1" w:styleId="WW-WW8Num1z1">
    <w:name w:val="WW-WW8Num1z1"/>
    <w:rsid w:val="00CF6CED"/>
    <w:rPr>
      <w:rFonts w:ascii="Courier New" w:eastAsia="Courier New" w:hAnsi="Courier New" w:cs="Wingdings"/>
    </w:rPr>
  </w:style>
  <w:style w:type="character" w:customStyle="1" w:styleId="WW-WW8Num1z2">
    <w:name w:val="WW-WW8Num1z2"/>
    <w:rsid w:val="00CF6CED"/>
    <w:rPr>
      <w:rFonts w:ascii="Wingdings" w:eastAsia="Wingdings" w:hAnsi="Wingdings" w:cs="Wingdings"/>
    </w:rPr>
  </w:style>
  <w:style w:type="character" w:customStyle="1" w:styleId="WW-WW8Num3z0">
    <w:name w:val="WW-WW8Num3z0"/>
    <w:rsid w:val="00CF6CED"/>
    <w:rPr>
      <w:sz w:val="32"/>
    </w:rPr>
  </w:style>
  <w:style w:type="character" w:customStyle="1" w:styleId="WW-WW8Num5z0">
    <w:name w:val="WW-WW8Num5z0"/>
    <w:rsid w:val="00CF6CED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CF6CED"/>
  </w:style>
  <w:style w:type="character" w:customStyle="1" w:styleId="WW-WW8Num1z01">
    <w:name w:val="WW-WW8Num1z01"/>
    <w:rsid w:val="00CF6CED"/>
    <w:rPr>
      <w:rFonts w:ascii="Symbol" w:eastAsia="Symbol" w:hAnsi="Symbol" w:cs="Symbol"/>
    </w:rPr>
  </w:style>
  <w:style w:type="character" w:customStyle="1" w:styleId="WW-WW8Num1z11">
    <w:name w:val="WW-WW8Num1z11"/>
    <w:rsid w:val="00CF6CED"/>
    <w:rPr>
      <w:rFonts w:ascii="Courier New" w:eastAsia="Courier New" w:hAnsi="Courier New" w:cs="Wingdings"/>
    </w:rPr>
  </w:style>
  <w:style w:type="character" w:customStyle="1" w:styleId="WW-WW8Num1z21">
    <w:name w:val="WW-WW8Num1z21"/>
    <w:rsid w:val="00CF6CED"/>
    <w:rPr>
      <w:rFonts w:ascii="Wingdings" w:eastAsia="Wingdings" w:hAnsi="Wingdings" w:cs="Wingdings"/>
    </w:rPr>
  </w:style>
  <w:style w:type="character" w:customStyle="1" w:styleId="WW-WW8Num3z01">
    <w:name w:val="WW-WW8Num3z01"/>
    <w:rsid w:val="00CF6CED"/>
    <w:rPr>
      <w:sz w:val="32"/>
    </w:rPr>
  </w:style>
  <w:style w:type="character" w:customStyle="1" w:styleId="WW-Absatz-Standardschriftart11">
    <w:name w:val="WW-Absatz-Standardschriftart11"/>
    <w:rsid w:val="00CF6CED"/>
  </w:style>
  <w:style w:type="character" w:customStyle="1" w:styleId="WW-WW8Num1z011">
    <w:name w:val="WW-WW8Num1z011"/>
    <w:rsid w:val="00CF6CED"/>
    <w:rPr>
      <w:rFonts w:ascii="Symbol" w:eastAsia="Symbol" w:hAnsi="Symbol" w:cs="Symbol"/>
    </w:rPr>
  </w:style>
  <w:style w:type="character" w:customStyle="1" w:styleId="WW-WW8Num1z111">
    <w:name w:val="WW-WW8Num1z111"/>
    <w:rsid w:val="00CF6CED"/>
    <w:rPr>
      <w:rFonts w:ascii="Courier New" w:eastAsia="Courier New" w:hAnsi="Courier New" w:cs="Wingdings"/>
    </w:rPr>
  </w:style>
  <w:style w:type="character" w:customStyle="1" w:styleId="WW-WW8Num1z211">
    <w:name w:val="WW-WW8Num1z211"/>
    <w:rsid w:val="00CF6CED"/>
    <w:rPr>
      <w:rFonts w:ascii="Wingdings" w:eastAsia="Wingdings" w:hAnsi="Wingdings" w:cs="Wingdings"/>
    </w:rPr>
  </w:style>
  <w:style w:type="character" w:customStyle="1" w:styleId="WW-WW8Num3z011">
    <w:name w:val="WW-WW8Num3z011"/>
    <w:rsid w:val="00CF6CED"/>
    <w:rPr>
      <w:sz w:val="32"/>
    </w:rPr>
  </w:style>
  <w:style w:type="character" w:customStyle="1" w:styleId="WW-Absatz-Standardschriftart111">
    <w:name w:val="WW-Absatz-Standardschriftart111"/>
    <w:rsid w:val="00CF6CED"/>
  </w:style>
  <w:style w:type="character" w:customStyle="1" w:styleId="WW-WW8Num1z0111">
    <w:name w:val="WW-WW8Num1z0111"/>
    <w:rsid w:val="00CF6CED"/>
    <w:rPr>
      <w:rFonts w:ascii="Symbol" w:eastAsia="Symbol" w:hAnsi="Symbol" w:cs="Symbol"/>
    </w:rPr>
  </w:style>
  <w:style w:type="character" w:customStyle="1" w:styleId="WW-WW8Num1z1111">
    <w:name w:val="WW-WW8Num1z1111"/>
    <w:rsid w:val="00CF6CED"/>
    <w:rPr>
      <w:rFonts w:ascii="Courier New" w:eastAsia="Courier New" w:hAnsi="Courier New" w:cs="Wingdings"/>
    </w:rPr>
  </w:style>
  <w:style w:type="character" w:customStyle="1" w:styleId="WW-WW8Num1z2111">
    <w:name w:val="WW-WW8Num1z2111"/>
    <w:rsid w:val="00CF6CED"/>
    <w:rPr>
      <w:rFonts w:ascii="Wingdings" w:eastAsia="Wingdings" w:hAnsi="Wingdings" w:cs="Wingdings"/>
    </w:rPr>
  </w:style>
  <w:style w:type="character" w:customStyle="1" w:styleId="WW-WW8Num3z0111">
    <w:name w:val="WW-WW8Num3z0111"/>
    <w:rsid w:val="00CF6CED"/>
    <w:rPr>
      <w:sz w:val="32"/>
    </w:rPr>
  </w:style>
  <w:style w:type="character" w:customStyle="1" w:styleId="WW-Absatz-Standardschriftart1111">
    <w:name w:val="WW-Absatz-Standardschriftart1111"/>
    <w:rsid w:val="00CF6CED"/>
  </w:style>
  <w:style w:type="character" w:customStyle="1" w:styleId="WW-WW8Num1z01111">
    <w:name w:val="WW-WW8Num1z01111"/>
    <w:rsid w:val="00CF6CED"/>
    <w:rPr>
      <w:rFonts w:ascii="Symbol" w:eastAsia="Symbol" w:hAnsi="Symbol" w:cs="Symbol"/>
    </w:rPr>
  </w:style>
  <w:style w:type="character" w:customStyle="1" w:styleId="WW-WW8Num1z11111">
    <w:name w:val="WW-WW8Num1z11111"/>
    <w:rsid w:val="00CF6CED"/>
    <w:rPr>
      <w:rFonts w:ascii="Courier New" w:eastAsia="Courier New" w:hAnsi="Courier New" w:cs="Wingdings"/>
    </w:rPr>
  </w:style>
  <w:style w:type="character" w:customStyle="1" w:styleId="WW-WW8Num1z21111">
    <w:name w:val="WW-WW8Num1z21111"/>
    <w:rsid w:val="00CF6CED"/>
    <w:rPr>
      <w:rFonts w:ascii="Wingdings" w:eastAsia="Wingdings" w:hAnsi="Wingdings" w:cs="Wingdings"/>
    </w:rPr>
  </w:style>
  <w:style w:type="character" w:customStyle="1" w:styleId="WW-WW8Num3z01111">
    <w:name w:val="WW-WW8Num3z01111"/>
    <w:rsid w:val="00CF6CED"/>
    <w:rPr>
      <w:sz w:val="32"/>
    </w:rPr>
  </w:style>
  <w:style w:type="character" w:customStyle="1" w:styleId="WW-Absatz-Standardschriftart11111">
    <w:name w:val="WW-Absatz-Standardschriftart11111"/>
    <w:rsid w:val="00CF6CED"/>
  </w:style>
  <w:style w:type="character" w:customStyle="1" w:styleId="WW-WW8Num1z011111">
    <w:name w:val="WW-WW8Num1z011111"/>
    <w:rsid w:val="00CF6CED"/>
    <w:rPr>
      <w:rFonts w:ascii="Symbol" w:eastAsia="Symbol" w:hAnsi="Symbol" w:cs="Symbol"/>
    </w:rPr>
  </w:style>
  <w:style w:type="character" w:customStyle="1" w:styleId="WW-WW8Num1z111111">
    <w:name w:val="WW-WW8Num1z111111"/>
    <w:rsid w:val="00CF6CED"/>
    <w:rPr>
      <w:rFonts w:ascii="Courier New" w:eastAsia="Courier New" w:hAnsi="Courier New" w:cs="Wingdings"/>
    </w:rPr>
  </w:style>
  <w:style w:type="character" w:customStyle="1" w:styleId="WW-WW8Num1z211111">
    <w:name w:val="WW-WW8Num1z211111"/>
    <w:rsid w:val="00CF6CED"/>
    <w:rPr>
      <w:rFonts w:ascii="Wingdings" w:eastAsia="Wingdings" w:hAnsi="Wingdings" w:cs="Wingdings"/>
    </w:rPr>
  </w:style>
  <w:style w:type="character" w:customStyle="1" w:styleId="WW-Absatz-Standardschriftart111111">
    <w:name w:val="WW-Absatz-Standardschriftart111111"/>
    <w:rsid w:val="00CF6CED"/>
  </w:style>
  <w:style w:type="character" w:customStyle="1" w:styleId="WW8Num3z1">
    <w:name w:val="WW8Num3z1"/>
    <w:rsid w:val="00CF6CED"/>
    <w:rPr>
      <w:rFonts w:ascii="Courier New" w:eastAsia="Courier New" w:hAnsi="Courier New" w:cs="Courier New"/>
      <w:sz w:val="20"/>
    </w:rPr>
  </w:style>
  <w:style w:type="character" w:customStyle="1" w:styleId="WW8Num17z0">
    <w:name w:val="WW8Num17z0"/>
    <w:rsid w:val="00CF6CED"/>
    <w:rPr>
      <w:rFonts w:ascii="Symbol" w:eastAsia="Symbol" w:hAnsi="Symbol" w:cs="Symbol"/>
    </w:rPr>
  </w:style>
  <w:style w:type="character" w:customStyle="1" w:styleId="WW8Num17z1">
    <w:name w:val="WW8Num17z1"/>
    <w:rsid w:val="00CF6CED"/>
    <w:rPr>
      <w:rFonts w:ascii="Courier New" w:eastAsia="Courier New" w:hAnsi="Courier New" w:cs="Courier New"/>
    </w:rPr>
  </w:style>
  <w:style w:type="character" w:customStyle="1" w:styleId="WW8Num17z2">
    <w:name w:val="WW8Num17z2"/>
    <w:rsid w:val="00CF6CED"/>
    <w:rPr>
      <w:rFonts w:ascii="Wingdings" w:eastAsia="Wingdings" w:hAnsi="Wingdings" w:cs="Wingdings"/>
    </w:rPr>
  </w:style>
  <w:style w:type="character" w:customStyle="1" w:styleId="WW8Num21z1">
    <w:name w:val="WW8Num21z1"/>
    <w:rsid w:val="00CF6CED"/>
    <w:rPr>
      <w:rFonts w:ascii="Courier New" w:eastAsia="Courier New" w:hAnsi="Courier New" w:cs="Courier New"/>
      <w:sz w:val="20"/>
    </w:rPr>
  </w:style>
  <w:style w:type="character" w:customStyle="1" w:styleId="WW8Num23z0">
    <w:name w:val="WW8Num23z0"/>
    <w:rsid w:val="00CF6CED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CF6CED"/>
    <w:rPr>
      <w:rFonts w:ascii="Courier New" w:eastAsia="Courier New" w:hAnsi="Courier New" w:cs="Courier New"/>
    </w:rPr>
  </w:style>
  <w:style w:type="character" w:customStyle="1" w:styleId="WW8Num23z2">
    <w:name w:val="WW8Num23z2"/>
    <w:rsid w:val="00CF6CED"/>
    <w:rPr>
      <w:rFonts w:ascii="Wingdings" w:eastAsia="Wingdings" w:hAnsi="Wingdings" w:cs="Wingdings"/>
    </w:rPr>
  </w:style>
  <w:style w:type="character" w:customStyle="1" w:styleId="WW8Num23z3">
    <w:name w:val="WW8Num23z3"/>
    <w:rsid w:val="00CF6CED"/>
    <w:rPr>
      <w:rFonts w:ascii="Symbol" w:eastAsia="Symbol" w:hAnsi="Symbol" w:cs="Symbol"/>
    </w:rPr>
  </w:style>
  <w:style w:type="character" w:customStyle="1" w:styleId="WW8Num33z0">
    <w:name w:val="WW8Num33z0"/>
    <w:rsid w:val="00CF6CED"/>
    <w:rPr>
      <w:sz w:val="24"/>
    </w:rPr>
  </w:style>
  <w:style w:type="character" w:customStyle="1" w:styleId="WW8Num35z0">
    <w:name w:val="WW8Num35z0"/>
    <w:rsid w:val="00CF6CED"/>
    <w:rPr>
      <w:rFonts w:ascii="Symbol" w:eastAsia="Symbol" w:hAnsi="Symbol" w:cs="Symbol"/>
    </w:rPr>
  </w:style>
  <w:style w:type="character" w:customStyle="1" w:styleId="WW8Num35z1">
    <w:name w:val="WW8Num35z1"/>
    <w:rsid w:val="00CF6CED"/>
    <w:rPr>
      <w:rFonts w:ascii="Courier New" w:eastAsia="Courier New" w:hAnsi="Courier New" w:cs="Courier New"/>
    </w:rPr>
  </w:style>
  <w:style w:type="character" w:customStyle="1" w:styleId="WW8Num35z2">
    <w:name w:val="WW8Num35z2"/>
    <w:rsid w:val="00CF6CED"/>
    <w:rPr>
      <w:rFonts w:ascii="Wingdings" w:eastAsia="Wingdings" w:hAnsi="Wingdings" w:cs="Wingdings"/>
    </w:rPr>
  </w:style>
  <w:style w:type="character" w:customStyle="1" w:styleId="WW8Num40z0">
    <w:name w:val="WW8Num40z0"/>
    <w:rsid w:val="00CF6CED"/>
    <w:rPr>
      <w:rFonts w:ascii="Symbol" w:eastAsia="Symbol" w:hAnsi="Symbol" w:cs="Symbol"/>
    </w:rPr>
  </w:style>
  <w:style w:type="character" w:customStyle="1" w:styleId="WW8Num40z1">
    <w:name w:val="WW8Num40z1"/>
    <w:rsid w:val="00CF6CED"/>
    <w:rPr>
      <w:rFonts w:ascii="Courier New" w:eastAsia="Courier New" w:hAnsi="Courier New" w:cs="Wingdings"/>
    </w:rPr>
  </w:style>
  <w:style w:type="character" w:customStyle="1" w:styleId="WW8Num40z2">
    <w:name w:val="WW8Num40z2"/>
    <w:rsid w:val="00CF6CED"/>
    <w:rPr>
      <w:rFonts w:ascii="Wingdings" w:eastAsia="Wingdings" w:hAnsi="Wingdings" w:cs="Wingdings"/>
    </w:rPr>
  </w:style>
  <w:style w:type="character" w:customStyle="1" w:styleId="WW-6">
    <w:name w:val="WW-Основной шрифт абзаца"/>
    <w:rsid w:val="00CF6CED"/>
  </w:style>
  <w:style w:type="character" w:styleId="afa">
    <w:name w:val="page number"/>
    <w:basedOn w:val="WW-6"/>
    <w:rsid w:val="00CF6CED"/>
  </w:style>
  <w:style w:type="character" w:customStyle="1" w:styleId="WW-WW8Num3z011111">
    <w:name w:val="WW-WW8Num3z011111"/>
    <w:rsid w:val="00CF6CED"/>
    <w:rPr>
      <w:sz w:val="32"/>
    </w:rPr>
  </w:style>
  <w:style w:type="character" w:customStyle="1" w:styleId="NumberingSymbols">
    <w:name w:val="Numbering Symbols"/>
    <w:rsid w:val="00CF6CED"/>
  </w:style>
  <w:style w:type="character" w:customStyle="1" w:styleId="WW-7">
    <w:name w:val="WW-Символ нумерации"/>
    <w:rsid w:val="00CF6CED"/>
  </w:style>
  <w:style w:type="character" w:customStyle="1" w:styleId="WW-13">
    <w:name w:val="WW-Символ нумерации1"/>
    <w:rsid w:val="00CF6CED"/>
  </w:style>
  <w:style w:type="character" w:customStyle="1" w:styleId="WW-113">
    <w:name w:val="WW-Символ нумерации11"/>
    <w:rsid w:val="00CF6CED"/>
  </w:style>
  <w:style w:type="character" w:customStyle="1" w:styleId="BulletSymbols">
    <w:name w:val="Bullet Symbols"/>
    <w:rsid w:val="00CF6CED"/>
    <w:rPr>
      <w:rFonts w:ascii="StarSymbol" w:eastAsia="StarSymbol" w:hAnsi="StarSymbol" w:cs="StarSymbol"/>
      <w:sz w:val="18"/>
      <w:szCs w:val="18"/>
    </w:rPr>
  </w:style>
  <w:style w:type="character" w:customStyle="1" w:styleId="WW-8">
    <w:name w:val="WW-Маркеры списка"/>
    <w:rsid w:val="00CF6CED"/>
    <w:rPr>
      <w:rFonts w:ascii="StarSymbol" w:eastAsia="StarSymbol" w:hAnsi="StarSymbol" w:cs="StarSymbol"/>
      <w:sz w:val="18"/>
      <w:szCs w:val="18"/>
    </w:rPr>
  </w:style>
  <w:style w:type="character" w:customStyle="1" w:styleId="WW-14">
    <w:name w:val="WW-Маркеры списка1"/>
    <w:rsid w:val="00CF6CED"/>
    <w:rPr>
      <w:rFonts w:ascii="StarSymbol" w:eastAsia="StarSymbol" w:hAnsi="StarSymbol" w:cs="StarSymbol"/>
      <w:sz w:val="18"/>
      <w:szCs w:val="18"/>
    </w:rPr>
  </w:style>
  <w:style w:type="character" w:styleId="afb">
    <w:name w:val="Emphasis"/>
    <w:rsid w:val="00CF6CED"/>
    <w:rPr>
      <w:i/>
      <w:iCs/>
    </w:rPr>
  </w:style>
  <w:style w:type="character" w:styleId="afc">
    <w:name w:val="annotation reference"/>
    <w:basedOn w:val="a0"/>
    <w:rsid w:val="00CF6CED"/>
    <w:rPr>
      <w:sz w:val="16"/>
      <w:szCs w:val="16"/>
    </w:rPr>
  </w:style>
  <w:style w:type="character" w:styleId="afd">
    <w:name w:val="line number"/>
    <w:basedOn w:val="a0"/>
    <w:rsid w:val="00CF6CED"/>
  </w:style>
  <w:style w:type="character" w:styleId="afe">
    <w:name w:val="Hyperlink"/>
    <w:basedOn w:val="a0"/>
    <w:rsid w:val="00CF6CED"/>
    <w:rPr>
      <w:color w:val="0000FF"/>
      <w:u w:val="single"/>
    </w:rPr>
  </w:style>
  <w:style w:type="character" w:customStyle="1" w:styleId="aff">
    <w:name w:val="Основной текст Знак"/>
    <w:rsid w:val="00CF6CED"/>
    <w:rPr>
      <w:sz w:val="24"/>
      <w:szCs w:val="24"/>
      <w:lang w:eastAsia="ar-SA"/>
    </w:rPr>
  </w:style>
  <w:style w:type="character" w:customStyle="1" w:styleId="Internetlink">
    <w:name w:val="Internet link"/>
    <w:rsid w:val="00CF6CED"/>
    <w:rPr>
      <w:color w:val="000080"/>
      <w:u w:val="single"/>
    </w:rPr>
  </w:style>
  <w:style w:type="character" w:customStyle="1" w:styleId="DefaultParagraphFontWW">
    <w:name w:val="Default Paragraph Font (WW)"/>
    <w:rsid w:val="00CF6CED"/>
  </w:style>
  <w:style w:type="character" w:customStyle="1" w:styleId="36">
    <w:name w:val="Основной шрифт абзаца3"/>
    <w:rsid w:val="00CF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Джаваев Илья Борисович</dc:creator>
  <cp:keywords/>
  <dc:description/>
  <cp:lastModifiedBy>Джаваев Илья Борисович</cp:lastModifiedBy>
  <cp:revision>1</cp:revision>
  <dcterms:created xsi:type="dcterms:W3CDTF">2024-08-26T06:20:00Z</dcterms:created>
  <dcterms:modified xsi:type="dcterms:W3CDTF">2024-08-26T06:22:00Z</dcterms:modified>
</cp:coreProperties>
</file>